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DE" w:rsidRPr="006574F5" w:rsidRDefault="00853CDE" w:rsidP="006574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574F5">
        <w:rPr>
          <w:b/>
          <w:color w:val="000000"/>
          <w:sz w:val="28"/>
          <w:szCs w:val="28"/>
        </w:rPr>
        <w:t xml:space="preserve"> Компьютер </w:t>
      </w:r>
      <w:r w:rsidR="006574F5">
        <w:rPr>
          <w:b/>
          <w:color w:val="000000"/>
          <w:sz w:val="28"/>
          <w:szCs w:val="28"/>
        </w:rPr>
        <w:t xml:space="preserve"> и его значение в </w:t>
      </w:r>
      <w:r w:rsidRPr="006574F5">
        <w:rPr>
          <w:b/>
          <w:color w:val="000000"/>
          <w:sz w:val="28"/>
          <w:szCs w:val="28"/>
        </w:rPr>
        <w:t xml:space="preserve"> жизни школьника</w:t>
      </w:r>
    </w:p>
    <w:p w:rsidR="006574F5" w:rsidRDefault="006574F5" w:rsidP="006574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6574F5" w:rsidRDefault="00853CDE" w:rsidP="006574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6574F5">
        <w:rPr>
          <w:b/>
          <w:color w:val="000000"/>
        </w:rPr>
        <w:t>Компьютер</w:t>
      </w:r>
      <w:r>
        <w:rPr>
          <w:color w:val="000000"/>
        </w:rPr>
        <w:t xml:space="preserve"> – мясорубка для информации. </w:t>
      </w:r>
    </w:p>
    <w:p w:rsidR="00853CDE" w:rsidRDefault="00853CDE" w:rsidP="006574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6574F5">
        <w:rPr>
          <w:b/>
          <w:color w:val="000000"/>
        </w:rPr>
        <w:t>Компьютер</w:t>
      </w:r>
      <w:r>
        <w:rPr>
          <w:color w:val="000000"/>
        </w:rPr>
        <w:t xml:space="preserve"> – это резонатор того интеллекта, с которым человек к нему обращается.</w:t>
      </w:r>
    </w:p>
    <w:p w:rsidR="00853CDE" w:rsidRDefault="00853CDE" w:rsidP="006574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>
        <w:rPr>
          <w:color w:val="000000"/>
        </w:rPr>
        <w:t>В.Г.Кротов</w:t>
      </w:r>
    </w:p>
    <w:p w:rsidR="006574F5" w:rsidRDefault="006574F5" w:rsidP="006574F5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D12A17" w:rsidRDefault="006574F5" w:rsidP="006574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574F5">
        <w:rPr>
          <w:color w:val="000000"/>
          <w:sz w:val="28"/>
          <w:szCs w:val="28"/>
        </w:rPr>
        <w:t xml:space="preserve">     </w:t>
      </w:r>
      <w:r w:rsidR="00853CDE" w:rsidRPr="006574F5">
        <w:rPr>
          <w:color w:val="000000"/>
          <w:sz w:val="28"/>
          <w:szCs w:val="28"/>
        </w:rPr>
        <w:t xml:space="preserve">Долгое время единственным и основным источником знания оставалась книга. Мы приникали к ней, как к роднику, наполняя душу живительной влагой. Она и сейчас остается для нас бесценной жемчужиной, которой мы часто любуемся и даем изысканное обрамление, но, увы, порой не обращаемся к ее целительным свойствам. </w:t>
      </w:r>
    </w:p>
    <w:p w:rsidR="00D12A17" w:rsidRDefault="00D12A17" w:rsidP="006574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53CDE" w:rsidRPr="006574F5">
        <w:rPr>
          <w:color w:val="000000"/>
          <w:sz w:val="28"/>
          <w:szCs w:val="28"/>
        </w:rPr>
        <w:t xml:space="preserve">Постоянно развиваясь и совершенствуя технологии, человек стал больше опираться на новые технические средства, не всегда, к сожалению, развивая свои собственные возможности. Однако информационные потоки усиливаются с каждым днем, электронные средства ускоряют движение информации, она устремляется в космическое пространство. </w:t>
      </w:r>
    </w:p>
    <w:p w:rsidR="00853CDE" w:rsidRPr="006574F5" w:rsidRDefault="00D12A17" w:rsidP="006574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53CDE" w:rsidRPr="006574F5">
        <w:rPr>
          <w:color w:val="000000"/>
          <w:sz w:val="28"/>
          <w:szCs w:val="28"/>
        </w:rPr>
        <w:t>Сегодня происходит глобальная информатизация общества, когда человек имеет дело с все большим объемом информации, которая  год от года только возрастает.</w:t>
      </w:r>
    </w:p>
    <w:p w:rsidR="00D12A17" w:rsidRPr="00D12A17" w:rsidRDefault="00D12A17" w:rsidP="00D12A1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000000"/>
        </w:rPr>
        <w:br/>
      </w:r>
      <w:r w:rsidRPr="00D12A17">
        <w:rPr>
          <w:b/>
          <w:bCs/>
          <w:i/>
          <w:iCs/>
          <w:sz w:val="28"/>
          <w:szCs w:val="28"/>
        </w:rPr>
        <w:t>При помощи персонального компьютера ученик может: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63"/>
        <w:gridCol w:w="6422"/>
      </w:tblGrid>
      <w:tr w:rsidR="00D12A17" w:rsidRPr="00D12A17" w:rsidTr="00D12A17">
        <w:trPr>
          <w:trHeight w:val="120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17" w:rsidRPr="00D12A17" w:rsidRDefault="00D12A17" w:rsidP="00D12A1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домашние задания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17" w:rsidRPr="00D12A17" w:rsidRDefault="00D12A17" w:rsidP="00D12A1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Просматривать энциклопедии на CD-ROM, интер</w:t>
            </w:r>
            <w:r w:rsidR="00D5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 познавая окружающий мир</w:t>
            </w:r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работая с электронными версиями учебников дополнительного образования (сайт ne-proza.ru)</w:t>
            </w:r>
          </w:p>
        </w:tc>
      </w:tr>
      <w:tr w:rsidR="00D12A17" w:rsidRPr="00D12A17" w:rsidTr="00D12A17">
        <w:trPr>
          <w:trHeight w:val="135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17" w:rsidRPr="00D12A17" w:rsidRDefault="00D12A17" w:rsidP="00D12A17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свои идеи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17" w:rsidRPr="00D12A17" w:rsidRDefault="00D12A17" w:rsidP="00D12A17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удобными приложениями для создания захватывающих визуальных презентаций.</w:t>
            </w:r>
          </w:p>
        </w:tc>
      </w:tr>
      <w:tr w:rsidR="00D12A17" w:rsidRPr="00D12A17" w:rsidTr="00D12A17">
        <w:trPr>
          <w:trHeight w:val="135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17" w:rsidRPr="00D12A17" w:rsidRDefault="00D12A17" w:rsidP="00D12A17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Готовиться к контрольным и проверочным работам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17" w:rsidRPr="00D12A17" w:rsidRDefault="00D12A17" w:rsidP="00D12A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компьютер "репетитором", делающим обучение</w:t>
            </w:r>
          </w:p>
          <w:p w:rsidR="00D12A17" w:rsidRPr="00D12A17" w:rsidRDefault="00D12A17" w:rsidP="00D12A17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интереснее, быстрее и эффективнее. ( Перечень сайтов по подготовке к ВПР, </w:t>
            </w:r>
            <w:proofErr w:type="spellStart"/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12A17" w:rsidRPr="00D12A17" w:rsidTr="00D12A17">
        <w:trPr>
          <w:trHeight w:val="135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17" w:rsidRPr="00D12A17" w:rsidRDefault="00D12A17" w:rsidP="00D12A17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исследовательскую работу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17" w:rsidRPr="00D12A17" w:rsidRDefault="00D12A17" w:rsidP="00D12A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обширными ресурсами предельно актуальных информационных ресурсов Интернета в любой час дня и ночи</w:t>
            </w:r>
          </w:p>
        </w:tc>
      </w:tr>
      <w:tr w:rsidR="00D12A17" w:rsidRPr="00D12A17" w:rsidTr="00D12A17">
        <w:trPr>
          <w:trHeight w:val="120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17" w:rsidRPr="00D12A17" w:rsidRDefault="00D12A17" w:rsidP="00D12A1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 с друзьями</w:t>
            </w:r>
          </w:p>
        </w:tc>
        <w:tc>
          <w:tcPr>
            <w:tcW w:w="3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2A17" w:rsidRPr="00D12A17" w:rsidRDefault="00D12A17" w:rsidP="00D12A1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Оставаться на связи с друзьями, обмениваться сообщениями и школьными заданиями по электронной почте</w:t>
            </w:r>
          </w:p>
        </w:tc>
      </w:tr>
    </w:tbl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Pr="00D12A17" w:rsidRDefault="00D12A17" w:rsidP="00D12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A1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</w:t>
      </w:r>
      <w:r w:rsidRPr="00D12A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большинства младших школьников при работе с компьютером самым увлекательным и любимым занятием все еще остается игра. О ее возможной пользе написано достаточно много, и полезность в большинстве случаев связывают именно с обучающими программами, построенными в форме игры.</w:t>
      </w:r>
    </w:p>
    <w:p w:rsidR="00D12A17" w:rsidRPr="00D12A17" w:rsidRDefault="00D12A17" w:rsidP="00D12A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D1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Вредность, негативное влияние на детей компьютерных игр также широко обсуждается как в отечественных, так и в зарубежных средствах массовой информации. Содержательный анализ наиболее популярных среди детей компьютерных игр, проведенный отечественными психологами, показал, что большинство из них не имеют агрессивного характера, в </w:t>
      </w:r>
      <w:r w:rsidR="00D57F0C" w:rsidRPr="00D12A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Pr="00D1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их воздействие на детей весьма ограничено. Однако необходимо проявлять осторожность в выборе игр для младших школьников, так как именно в этом возрасте игра с агрессивным содержанием способна еще больше усилить агрессивность, импульсивность и эмоциональную неустойчивость ребенка; на подростков же агрессивные игры подобного влияния уже не оказывают.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b/>
          <w:bCs/>
          <w:i/>
          <w:iCs/>
          <w:sz w:val="28"/>
          <w:szCs w:val="28"/>
        </w:rPr>
        <w:t>Рассмотрим вопросы негативных последствий, в том числе зависимости от компьютерных игр.</w:t>
      </w:r>
      <w:bookmarkStart w:id="0" w:name="_GoBack"/>
      <w:bookmarkEnd w:id="0"/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- К сожалению, существует ряд побочных эффектов от долгого общения с компьютером. Дети быстро приспосабливаются к окружающему миру, и к миру компьютеров тоже. Многие изменения можно не заметить сразу невооруженным глазом (их сможет определить только опытный педагог или психолог). Например, это может отражаться на их эмоциональном состоянии — может наблюдаться повышенная агрессивность, вспышки насилия.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Другое наблюдение — дети перестают фантазировать, становятся неспособными создавать собственные визуальные образы, с трудом обобщают и анализируют информацию. Компьютер может стать причиной долговременных нарушений в области психического и интеллектуального развития детей. У так называемого компьютерного поколения хуже работают некоторые виды памяти, наблюдается эмоциональная незрелость, безответственность.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Некоторые ученые высказывают мнение, что чрезмерное развитие визуального восприятия у детей может нанести значимый ущерб осязанию и слуху.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Электронное излучение оказывает вредоносное воздействие на организм ребенка, грозя, как уверяют врачи, мозговыми нарушениями, эндокринными заболеваниями, раковыми опухолями, снижением иммунитета и так далее.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Психическое напряжение вызывает у детей стрессовое состояние. Сам по себе компьютер ни хорош, ни плох, он лишь инструмент, но вот его начинка – вредна.</w:t>
      </w:r>
    </w:p>
    <w:p w:rsidR="00D12A17" w:rsidRPr="00D57F0C" w:rsidRDefault="00D57F0C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12A17" w:rsidRPr="00D57F0C">
        <w:rPr>
          <w:b/>
          <w:bCs/>
          <w:sz w:val="28"/>
          <w:szCs w:val="28"/>
        </w:rPr>
        <w:t>И основной вред – это вред духовный: перестройка сознания ребенка (а в него изначально природой заложено гармоничное сознание) в сторону дисгармоничного мировоззрения, что побуждает и насаждает в детской душе страсти гнева, зависти.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Замечу, что природой ребенку даны любовь и гармония, ему по его сути не присущи злоба и агрессия, и если он увлечен подобными играми, это говорит, прежде всего, о том, что он ушел от своей сути.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lastRenderedPageBreak/>
        <w:t>У ребенка быстро формируется психологическая зависимость от игры, она отчуждает от общения с взрослыми в семье, со сверстниками. Такой ребенок живет в иллюзорном мире и не принимает реальной жизни, требующей даже от детей самоотдачи, целеустремленности.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То есть реальный мир куда обременительнее виртуального, и дети живут погруженные в этот мир.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Чувство самосохранения у ребенка притуплено или вовсе отсутствует после постоянного контакта со смертью на экране. Что же может спасти наших детей от нашествия виртуального мира? Наверное, прежде всего ограничение с раннего возраста безобидных электронных игр, игрушек, а с годами – ограничение времени компьютерных занятий, объяснение всей пагубности их. Общение и коллективные игры со сверстниками необходимы для психического развития детей.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b/>
          <w:bCs/>
          <w:i/>
          <w:iCs/>
          <w:sz w:val="28"/>
          <w:szCs w:val="28"/>
        </w:rPr>
        <w:t>Правила работы с компьютером:</w:t>
      </w:r>
    </w:p>
    <w:p w:rsidR="00D12A17" w:rsidRPr="00D57F0C" w:rsidRDefault="00D12A17" w:rsidP="00D57F0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Нужно убедиться, не сидит ли малыш ближе 60 см от монитора. Пропорционально диагонали экрана меняется и дистанция до стула с ребенком.</w:t>
      </w:r>
    </w:p>
    <w:p w:rsidR="00D12A17" w:rsidRPr="00D57F0C" w:rsidRDefault="00D12A17" w:rsidP="00D57F0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В комнате должен гореть верхний свет.</w:t>
      </w:r>
    </w:p>
    <w:p w:rsidR="00D12A17" w:rsidRPr="00D57F0C" w:rsidRDefault="00D12A17" w:rsidP="00D57F0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Экран компьютера располагать перпендикулярно линии зрения к центру экрана ВМ;</w:t>
      </w:r>
    </w:p>
    <w:p w:rsidR="00D12A17" w:rsidRPr="00D57F0C" w:rsidRDefault="00D12A17" w:rsidP="00D57F0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Угол рассматривания изображения информации на экране должен быть не меньшее 45 градусов. (Это приводит к напряжению и переутомления глаз и, в конце концов, к развитию патологии зрения.)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b/>
          <w:bCs/>
          <w:i/>
          <w:iCs/>
          <w:sz w:val="28"/>
          <w:szCs w:val="28"/>
        </w:rPr>
        <w:t>Нормы продолжительности беспрерывной работы младших школьников на компьютере: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а) для детей 6-летнего возраста — 10-12 мин; б) для 7—8-летних — 15 мин;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в) для 9—10-летних — до 20 мин, не более 4-х раз в неделю.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Эти нормативы касаются практически здоровых детей. Ученики, которые составляют группу риска по зрению и те, кто имеют хронические заболевания, должны работать не более 10 мин в день, не чаще 2-х раз в неделю с обязательным проведением профилактических упражнений для снятия зрительного и общего утомления.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 xml:space="preserve">И, наконец, самая важная рекомендация: каждый час, проведенный за </w:t>
      </w:r>
      <w:proofErr w:type="spellStart"/>
      <w:r w:rsidRPr="00D57F0C">
        <w:rPr>
          <w:sz w:val="28"/>
          <w:szCs w:val="28"/>
        </w:rPr>
        <w:t>стрелялками-бродилками</w:t>
      </w:r>
      <w:proofErr w:type="spellEnd"/>
      <w:r w:rsidRPr="00D57F0C">
        <w:rPr>
          <w:sz w:val="28"/>
          <w:szCs w:val="28"/>
        </w:rPr>
        <w:t>, нужно прерываться на 15-минутный перерыв.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Причем родители, считает доктор, должны проследить, чтобы ребенок не смотрел в это время телевизор, а занимался чем-нибудь более креативным — например, рисовал, раскрашивал или читал.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 xml:space="preserve">   Итак, компьютер поможет ребенку самоутвердиться во многих планах: от хороших оценок в школе до удовлетворенности собственной ловкостью и смекалкой, от общения (на чужом языке!) со сверстниками на другом конце </w:t>
      </w:r>
      <w:r w:rsidRPr="00D57F0C">
        <w:rPr>
          <w:sz w:val="28"/>
          <w:szCs w:val="28"/>
        </w:rPr>
        <w:lastRenderedPageBreak/>
        <w:t>Земли до осознанного выбора будущей профессии. Родители, приобретая своим детям компьютеры, открывают для них путь в интересный и увлекательный мир. Но идти по этому пути, конечно же, лучше вместе.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b/>
          <w:bCs/>
          <w:sz w:val="28"/>
          <w:szCs w:val="28"/>
          <w:u w:val="single"/>
        </w:rPr>
        <w:t>Памятка для родителей по использованию компьютера ребенком</w:t>
      </w:r>
    </w:p>
    <w:p w:rsidR="00D12A17" w:rsidRPr="00D57F0C" w:rsidRDefault="00D12A17" w:rsidP="00D57F0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Для того, чтобы родители могли контролировать использование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ребенком компьютера, они должны сами хотя бы на элементарном уровне уметь им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пользоваться;</w:t>
      </w:r>
    </w:p>
    <w:p w:rsidR="00D12A17" w:rsidRPr="00D57F0C" w:rsidRDefault="00D12A17" w:rsidP="00D57F0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Ребенок не должен играть в компьютерные игры перед сном;</w:t>
      </w:r>
    </w:p>
    <w:p w:rsidR="00D12A17" w:rsidRPr="00D57F0C" w:rsidRDefault="00D12A17" w:rsidP="00D57F0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Через каждые 15-20 минут работы на компьютере необходимо делать перерыв;</w:t>
      </w:r>
    </w:p>
    <w:p w:rsidR="00D12A17" w:rsidRPr="00D57F0C" w:rsidRDefault="00D12A17" w:rsidP="00D57F0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Ребенок не должен работать на компьютере более 1,5—2 часов;</w:t>
      </w:r>
    </w:p>
    <w:p w:rsidR="00D12A17" w:rsidRPr="00D57F0C" w:rsidRDefault="00D12A17" w:rsidP="00D57F0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Родители должны контролировать приобретение ребенком компьютерных дисков с играми, чтобы они не причинили вреда детскому здоровью и психике;</w:t>
      </w:r>
    </w:p>
    <w:p w:rsidR="00D12A17" w:rsidRPr="00D57F0C" w:rsidRDefault="00D12A17" w:rsidP="00D57F0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Если ребенок не имеет компьютера дома и посещает компьютерный клуб, родители должны знать, в каком клубе он бывает и с кем там общается;</w:t>
      </w:r>
    </w:p>
    <w:p w:rsidR="00D12A17" w:rsidRPr="00D57F0C" w:rsidRDefault="00D12A17" w:rsidP="00D57F0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57F0C">
        <w:rPr>
          <w:sz w:val="28"/>
          <w:szCs w:val="28"/>
        </w:rPr>
        <w:t>Если ребенок использует компьютер безответственно, необходимо ввести пароль, чтобы сделать невозможным доступ без разрешения родителей.</w:t>
      </w: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12A17" w:rsidRPr="00D57F0C" w:rsidRDefault="00D12A17" w:rsidP="00D57F0C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12A17" w:rsidRDefault="00D12A17" w:rsidP="00853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D4D26" w:rsidRDefault="001D4D26"/>
    <w:sectPr w:rsidR="001D4D26" w:rsidSect="00D57F0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4C7"/>
    <w:multiLevelType w:val="multilevel"/>
    <w:tmpl w:val="0E06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9649A"/>
    <w:multiLevelType w:val="multilevel"/>
    <w:tmpl w:val="7636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912A0"/>
    <w:multiLevelType w:val="multilevel"/>
    <w:tmpl w:val="6E36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B23D81"/>
    <w:multiLevelType w:val="multilevel"/>
    <w:tmpl w:val="79D8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41ABC"/>
    <w:multiLevelType w:val="multilevel"/>
    <w:tmpl w:val="AD0C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B0391"/>
    <w:multiLevelType w:val="multilevel"/>
    <w:tmpl w:val="15B0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77CE2"/>
    <w:multiLevelType w:val="multilevel"/>
    <w:tmpl w:val="5A94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A326A"/>
    <w:multiLevelType w:val="multilevel"/>
    <w:tmpl w:val="AE2E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6525"/>
    <w:rsid w:val="001D4D26"/>
    <w:rsid w:val="00516525"/>
    <w:rsid w:val="00554E10"/>
    <w:rsid w:val="006574F5"/>
    <w:rsid w:val="008525E7"/>
    <w:rsid w:val="00853CDE"/>
    <w:rsid w:val="00D12A17"/>
    <w:rsid w:val="00D5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Алие</cp:lastModifiedBy>
  <cp:revision>3</cp:revision>
  <dcterms:created xsi:type="dcterms:W3CDTF">2021-10-27T17:37:00Z</dcterms:created>
  <dcterms:modified xsi:type="dcterms:W3CDTF">2021-10-30T09:25:00Z</dcterms:modified>
</cp:coreProperties>
</file>