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i/>
          <w:iCs/>
          <w:color w:val="FF0000"/>
          <w:lang w:eastAsia="ru-RU"/>
        </w:rPr>
      </w:pPr>
      <w:r w:rsidRPr="00DA66E0">
        <w:rPr>
          <w:rFonts w:ascii="Times New Roman" w:eastAsia="Times New Roman" w:hAnsi="Times New Roman"/>
          <w:b/>
          <w:bCs/>
          <w:i/>
          <w:iCs/>
          <w:color w:val="FF0000"/>
          <w:lang w:eastAsia="ru-RU"/>
        </w:rPr>
        <w:t xml:space="preserve">Уважаемые родители! 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color w:val="333333"/>
          <w:lang w:eastAsia="ru-RU"/>
        </w:rPr>
        <w:t>      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>Что такое Федеральный государственный стандарт начального общего образования?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hyperlink r:id="rId4" w:tgtFrame="_blank" w:history="1">
        <w:proofErr w:type="spellStart"/>
        <w:r w:rsidRPr="00DA66E0">
          <w:rPr>
            <w:rFonts w:ascii="Times New Roman" w:eastAsia="Times New Roman" w:hAnsi="Times New Roman"/>
            <w:b/>
            <w:bCs/>
            <w:color w:val="33CCFF"/>
            <w:lang w:eastAsia="ru-RU"/>
          </w:rPr>
          <w:t>Минобрнауки</w:t>
        </w:r>
        <w:proofErr w:type="spellEnd"/>
        <w:r w:rsidRPr="00DA66E0">
          <w:rPr>
            <w:rFonts w:ascii="Times New Roman" w:eastAsia="Times New Roman" w:hAnsi="Times New Roman"/>
            <w:b/>
            <w:bCs/>
            <w:color w:val="33CCFF"/>
            <w:lang w:eastAsia="ru-RU"/>
          </w:rPr>
          <w:t xml:space="preserve"> России</w:t>
        </w:r>
      </w:hyperlink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. Материалы по ФГОС НОО размещены на </w:t>
      </w:r>
      <w:hyperlink r:id="rId5" w:tgtFrame="_blank" w:history="1">
        <w:r w:rsidRPr="00DA66E0">
          <w:rPr>
            <w:rFonts w:ascii="Times New Roman" w:eastAsia="Times New Roman" w:hAnsi="Times New Roman"/>
            <w:b/>
            <w:bCs/>
            <w:color w:val="33CCFF"/>
            <w:lang w:eastAsia="ru-RU"/>
          </w:rPr>
          <w:t xml:space="preserve">сайте ФГОС </w:t>
        </w:r>
      </w:hyperlink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. 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Какие требования выдвигает </w:t>
      </w:r>
      <w:proofErr w:type="gramStart"/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>новый</w:t>
      </w:r>
      <w:proofErr w:type="gramEnd"/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 ФГОС НОО?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Стандарт выдвигает три группы требований: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• Требования к результатам освоения основной образовательной программы начального общего образования;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• Требования к структуре основной образовательной программы начального общего образования;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• Требования к условиям реализации основной образовательной программы начального общего образования.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Что является отличительной особенностью нового Стандарта?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Отличительной особенностью нового стандарта является его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деятельностный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метапредметных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и предметных результатов.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Неотъемлемой частью ядра нового стандарта являются </w:t>
      </w:r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универсальные учебные действия</w:t>
      </w:r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(УУД). Под УУД понимают «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общеучебные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умения», «общие способы деятельности», «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надпредметные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деятельностный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подход в образовательном процессе начальной школы.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указывается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Реализация программы формирования УУД в начальной школе – </w:t>
      </w:r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ключевая задача</w:t>
      </w:r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внедрения нового образовательного стандарта.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>Какие требования к результатам обучающимся устанавливает Стандарт?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Стандарт устанавливает требования к результатам обучающихся, освоивших </w:t>
      </w:r>
      <w:r w:rsidRPr="00DA66E0">
        <w:rPr>
          <w:rFonts w:ascii="Times New Roman" w:eastAsia="Times New Roman" w:hAnsi="Times New Roman"/>
          <w:color w:val="333333"/>
          <w:lang w:eastAsia="ru-RU"/>
        </w:rPr>
        <w:lastRenderedPageBreak/>
        <w:t>основную образовательную программу начального общего образования: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личностным</w:t>
      </w:r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сформированность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сформированность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основ гражданской идентичности;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proofErr w:type="spellStart"/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метапредметным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межпредметными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понятиями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.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proofErr w:type="gramStart"/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п</w:t>
      </w:r>
      <w:proofErr w:type="gramEnd"/>
      <w:r w:rsidRPr="00DA66E0">
        <w:rPr>
          <w:rFonts w:ascii="Times New Roman" w:eastAsia="Times New Roman" w:hAnsi="Times New Roman"/>
          <w:b/>
          <w:bCs/>
          <w:color w:val="333333"/>
          <w:lang w:eastAsia="ru-RU"/>
        </w:rPr>
        <w:t>редметным</w:t>
      </w:r>
      <w:r w:rsidRPr="00DA66E0">
        <w:rPr>
          <w:rFonts w:ascii="Times New Roman" w:eastAsia="Times New Roman" w:hAnsi="Times New Roman"/>
          <w:color w:val="333333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r w:rsidRPr="00DA66E0">
        <w:rPr>
          <w:rFonts w:ascii="Times New Roman" w:eastAsia="Times New Roman" w:hAnsi="Times New Roman"/>
          <w:i/>
          <w:iCs/>
          <w:color w:val="333333"/>
          <w:lang w:eastAsia="ru-RU"/>
        </w:rPr>
        <w:t>Пример:</w:t>
      </w:r>
      <w:r w:rsidRPr="00DA66E0">
        <w:rPr>
          <w:rFonts w:ascii="Times New Roman" w:eastAsia="Times New Roman" w:hAnsi="Times New Roman"/>
          <w:i/>
          <w:iCs/>
          <w:color w:val="333333"/>
          <w:lang w:eastAsia="ru-RU"/>
        </w:rPr>
        <w:br/>
        <w:t>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>Что изучается с использованием ИКТ?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Изучение искусства предполагает изучение современных видов искусства наравне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с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традиционными. В частности, цифровой фотографии, видеофильма, мультипликации.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В контексте изучения всех предметов должны широко использоваться различные источники информации, в том числе, в доступном Интернете.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</w:t>
      </w:r>
      <w:r w:rsidRPr="00DA66E0">
        <w:rPr>
          <w:rFonts w:ascii="Times New Roman" w:eastAsia="Times New Roman" w:hAnsi="Times New Roman"/>
          <w:color w:val="333333"/>
          <w:lang w:eastAsia="ru-RU"/>
        </w:rPr>
        <w:lastRenderedPageBreak/>
        <w:t xml:space="preserve">становится, например, видеорепортаж, описывающий картины природы, природные явления и т.п. Что такое информационно-образовательная среда?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</w:t>
      </w:r>
    </w:p>
    <w:p w:rsidR="008C16EC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eastAsia="ru-RU"/>
        </w:rPr>
      </w:pPr>
      <w:r w:rsidRPr="00DA66E0">
        <w:rPr>
          <w:rFonts w:ascii="Times New Roman" w:eastAsia="Times New Roman" w:hAnsi="Times New Roman"/>
          <w:b/>
          <w:bCs/>
          <w:color w:val="0000FF"/>
          <w:lang w:eastAsia="ru-RU"/>
        </w:rPr>
        <w:t xml:space="preserve">Что такое внеурочная деятельность, каковы ее особенности?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общеинтеллектуальное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>, общекультурное).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Содержание занятий должно формироваться с учетом пожеланий обучающихся и их родителей (законных представителей).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>, олимпиады, соревнования, поисковые и научные исследования и т.д.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Содержание внеурочной деятельности должно быть отражено в основной образовательной программе образовательного учреждения.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Время, отведенное на внеурочную деятельность не входит в предельно допустимую нагрузку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обучающихся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обучающихся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. </w:t>
      </w:r>
    </w:p>
    <w:p w:rsidR="00B5484E" w:rsidRPr="00DA66E0" w:rsidRDefault="008C16EC" w:rsidP="00DA66E0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DA66E0">
        <w:rPr>
          <w:rFonts w:ascii="Times New Roman" w:eastAsia="Times New Roman" w:hAnsi="Times New Roman"/>
          <w:b/>
          <w:bCs/>
          <w:color w:val="000000"/>
          <w:lang w:eastAsia="ru-RU"/>
        </w:rPr>
        <w:t>Когда образовательные учреждения переходят на новый Стандарт начального образования?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       Переход на новый Стандарт проходит поэтапно. В 2010/2011 учебном году Стандарт вводится в 1-х классах 186 </w:t>
      </w:r>
      <w:proofErr w:type="spellStart"/>
      <w:r w:rsidRPr="00DA66E0">
        <w:rPr>
          <w:rFonts w:ascii="Times New Roman" w:eastAsia="Times New Roman" w:hAnsi="Times New Roman"/>
          <w:color w:val="333333"/>
          <w:lang w:eastAsia="ru-RU"/>
        </w:rPr>
        <w:t>пилотных</w:t>
      </w:r>
      <w:proofErr w:type="spell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школ города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в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gramStart"/>
      <w:r w:rsidRPr="00DA66E0">
        <w:rPr>
          <w:rFonts w:ascii="Times New Roman" w:eastAsia="Times New Roman" w:hAnsi="Times New Roman"/>
          <w:color w:val="333333"/>
          <w:lang w:eastAsia="ru-RU"/>
        </w:rPr>
        <w:t>Москвы</w:t>
      </w:r>
      <w:proofErr w:type="gramEnd"/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(в Северном административном округе в 17 образовательных учреждениях). С 1 сентября 2011 года во всех образовательных учреждениях РФ (1 класс) введение Стандарта является обязательным.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       Обращаем ваше внимание на то, что каждое образовательное учреждение самостоятельно определяет режим работы (5-дневная или 6-дневная учебная неделя).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</w:r>
      <w:r w:rsidRPr="00DA66E0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Продолжительность уроков в начальной школе:</w:t>
      </w:r>
      <w:r w:rsidRPr="00DA66E0">
        <w:rPr>
          <w:rFonts w:ascii="Times New Roman" w:eastAsia="Times New Roman" w:hAnsi="Times New Roman"/>
          <w:color w:val="333333"/>
          <w:lang w:eastAsia="ru-RU"/>
        </w:rPr>
        <w:t xml:space="preserve">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• 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• во 2-4 классах – 40-45 минут (по решению общеобразовательного учреждения).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</w:r>
      <w:r w:rsidRPr="00DA66E0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 xml:space="preserve">Продолжительность учебного года: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• в 1 классе – 33 учебные недели;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>• во 2-4 классах – 34 учебные недели.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  <w:t xml:space="preserve"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 </w:t>
      </w:r>
      <w:r w:rsidRPr="00DA66E0">
        <w:rPr>
          <w:rFonts w:ascii="Times New Roman" w:eastAsia="Times New Roman" w:hAnsi="Times New Roman"/>
          <w:color w:val="333333"/>
          <w:lang w:eastAsia="ru-RU"/>
        </w:rPr>
        <w:br/>
      </w:r>
      <w:r w:rsidRPr="00DA66E0">
        <w:rPr>
          <w:rFonts w:ascii="Times New Roman" w:eastAsia="Times New Roman" w:hAnsi="Times New Roman"/>
          <w:color w:val="333333"/>
          <w:lang w:val="ru-RU" w:eastAsia="ru-RU"/>
        </w:rP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  <w:r w:rsidRPr="00DA66E0">
        <w:rPr>
          <w:rFonts w:ascii="Times New Roman" w:eastAsia="Times New Roman" w:hAnsi="Times New Roman"/>
          <w:color w:val="333333"/>
          <w:lang w:val="ru-RU" w:eastAsia="ru-RU"/>
        </w:rPr>
        <w:br/>
        <w:t>• обязательные учебные занятия, объемом 20 часов в неделю;</w:t>
      </w:r>
      <w:r w:rsidRPr="00DA66E0">
        <w:rPr>
          <w:rFonts w:ascii="Times New Roman" w:eastAsia="Times New Roman" w:hAnsi="Times New Roman"/>
          <w:color w:val="333333"/>
          <w:lang w:val="ru-RU" w:eastAsia="ru-RU"/>
        </w:rPr>
        <w:br/>
        <w:t xml:space="preserve">• внеурочную деятельность младших школьников, на которую отводится 10 часов в неделю. </w:t>
      </w:r>
    </w:p>
    <w:sectPr w:rsidR="00B5484E" w:rsidRPr="00DA66E0" w:rsidSect="00B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C16EC"/>
    <w:rsid w:val="004A4EC9"/>
    <w:rsid w:val="008C16EC"/>
    <w:rsid w:val="00B5484E"/>
    <w:rsid w:val="00D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6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6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6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6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66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6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6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6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6EC"/>
    <w:rPr>
      <w:b/>
      <w:bCs/>
      <w:strike w:val="0"/>
      <w:dstrike w:val="0"/>
      <w:color w:val="33CCFF"/>
      <w:u w:val="none"/>
      <w:effect w:val="none"/>
    </w:rPr>
  </w:style>
  <w:style w:type="paragraph" w:customStyle="1" w:styleId="style151">
    <w:name w:val="style151"/>
    <w:basedOn w:val="a"/>
    <w:rsid w:val="008C16EC"/>
    <w:pPr>
      <w:spacing w:before="100" w:beforeAutospacing="1" w:after="100" w:afterAutospacing="1" w:line="360" w:lineRule="auto"/>
    </w:pPr>
    <w:rPr>
      <w:rFonts w:ascii="Arial" w:eastAsia="Times New Roman" w:hAnsi="Arial" w:cs="Arial"/>
      <w:b/>
      <w:bCs/>
      <w:i/>
      <w:iCs/>
      <w:color w:val="FF0000"/>
      <w:sz w:val="47"/>
      <w:szCs w:val="47"/>
      <w:lang w:eastAsia="ru-RU"/>
    </w:rPr>
  </w:style>
  <w:style w:type="character" w:customStyle="1" w:styleId="style171">
    <w:name w:val="style171"/>
    <w:basedOn w:val="a0"/>
    <w:rsid w:val="008C16EC"/>
    <w:rPr>
      <w:b/>
      <w:bCs/>
      <w:color w:val="0000FF"/>
    </w:rPr>
  </w:style>
  <w:style w:type="character" w:styleId="a4">
    <w:name w:val="Strong"/>
    <w:basedOn w:val="a0"/>
    <w:uiPriority w:val="22"/>
    <w:qFormat/>
    <w:rsid w:val="00DA66E0"/>
    <w:rPr>
      <w:b/>
      <w:bCs/>
    </w:rPr>
  </w:style>
  <w:style w:type="character" w:styleId="a5">
    <w:name w:val="Emphasis"/>
    <w:basedOn w:val="a0"/>
    <w:uiPriority w:val="20"/>
    <w:qFormat/>
    <w:rsid w:val="00DA66E0"/>
    <w:rPr>
      <w:rFonts w:asciiTheme="minorHAnsi" w:hAnsiTheme="minorHAnsi"/>
      <w:b/>
      <w:i/>
      <w:iCs/>
    </w:rPr>
  </w:style>
  <w:style w:type="character" w:customStyle="1" w:styleId="style191">
    <w:name w:val="style191"/>
    <w:basedOn w:val="a0"/>
    <w:rsid w:val="008C16EC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A66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66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66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66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66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66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66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66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66E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A66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A66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A66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A66E0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DA66E0"/>
    <w:rPr>
      <w:szCs w:val="32"/>
    </w:rPr>
  </w:style>
  <w:style w:type="paragraph" w:styleId="ab">
    <w:name w:val="List Paragraph"/>
    <w:basedOn w:val="a"/>
    <w:uiPriority w:val="34"/>
    <w:qFormat/>
    <w:rsid w:val="00DA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66E0"/>
    <w:rPr>
      <w:i/>
    </w:rPr>
  </w:style>
  <w:style w:type="character" w:customStyle="1" w:styleId="22">
    <w:name w:val="Цитата 2 Знак"/>
    <w:basedOn w:val="a0"/>
    <w:link w:val="21"/>
    <w:uiPriority w:val="29"/>
    <w:rsid w:val="00DA66E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A66E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A66E0"/>
    <w:rPr>
      <w:b/>
      <w:i/>
      <w:sz w:val="24"/>
    </w:rPr>
  </w:style>
  <w:style w:type="character" w:styleId="ae">
    <w:name w:val="Subtle Emphasis"/>
    <w:uiPriority w:val="19"/>
    <w:qFormat/>
    <w:rsid w:val="00DA66E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A66E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A66E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A66E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A66E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A66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" TargetMode="External"/><Relationship Id="rId4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2011-04-25T09:18:00Z</dcterms:created>
  <dcterms:modified xsi:type="dcterms:W3CDTF">2011-04-27T11:04:00Z</dcterms:modified>
</cp:coreProperties>
</file>