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2F1" w:rsidRDefault="00E312F1" w:rsidP="00E312F1">
      <w:pPr>
        <w:tabs>
          <w:tab w:val="left" w:pos="2580"/>
          <w:tab w:val="center" w:pos="7285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Аннотация к программе по технологии УМК «Школа России»</w:t>
      </w:r>
    </w:p>
    <w:p w:rsidR="00E312F1" w:rsidRDefault="00E312F1" w:rsidP="00E312F1">
      <w:pPr>
        <w:tabs>
          <w:tab w:val="left" w:pos="2580"/>
          <w:tab w:val="center" w:pos="728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1- 4 классы</w:t>
      </w:r>
    </w:p>
    <w:p w:rsidR="00E312F1" w:rsidRDefault="00E312F1" w:rsidP="00E312F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32"/>
          <w:u w:val="single"/>
        </w:rPr>
      </w:pPr>
    </w:p>
    <w:tbl>
      <w:tblPr>
        <w:tblStyle w:val="a4"/>
        <w:tblW w:w="15876" w:type="dxa"/>
        <w:tblInd w:w="-459" w:type="dxa"/>
        <w:tblLook w:val="04A0" w:firstRow="1" w:lastRow="0" w:firstColumn="1" w:lastColumn="0" w:noHBand="0" w:noVBand="1"/>
      </w:tblPr>
      <w:tblGrid>
        <w:gridCol w:w="1843"/>
        <w:gridCol w:w="14033"/>
      </w:tblGrid>
      <w:tr w:rsidR="00E312F1" w:rsidTr="00E312F1">
        <w:trPr>
          <w:trHeight w:val="1707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F1" w:rsidRDefault="00E312F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F1" w:rsidRDefault="00E312F1">
            <w:pPr>
              <w:pStyle w:val="Default"/>
              <w:tabs>
                <w:tab w:val="left" w:pos="351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России. </w:t>
            </w:r>
          </w:p>
        </w:tc>
      </w:tr>
      <w:tr w:rsidR="00E312F1" w:rsidTr="00E312F1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F1" w:rsidRDefault="00E312F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F1" w:rsidRDefault="00E312F1">
            <w:pPr>
              <w:pStyle w:val="1"/>
              <w:tabs>
                <w:tab w:val="left" w:pos="4155"/>
                <w:tab w:val="center" w:pos="7156"/>
              </w:tabs>
              <w:spacing w:line="240" w:lineRule="auto"/>
              <w:jc w:val="both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 xml:space="preserve">УМК по технологии  под редакцией Н. И. Роговцевой  полностью соответствует требованиям  ФГОС. </w:t>
            </w:r>
          </w:p>
          <w:p w:rsidR="00E312F1" w:rsidRDefault="00E312F1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</w:p>
        </w:tc>
      </w:tr>
      <w:tr w:rsidR="00E312F1" w:rsidTr="00E312F1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F1" w:rsidRDefault="00E312F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изучения предмета 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F1" w:rsidRDefault="00E312F1">
            <w:pPr>
              <w:pStyle w:val="a3"/>
              <w:tabs>
                <w:tab w:val="left" w:pos="431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Цели изучения технологии в начальной школе: </w:t>
            </w:r>
          </w:p>
          <w:p w:rsidR="00E312F1" w:rsidRDefault="00E312F1">
            <w:pPr>
              <w:pStyle w:val="a3"/>
              <w:tabs>
                <w:tab w:val="left" w:pos="431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● приобретение личного опыта как основы обучения и познания; </w:t>
            </w:r>
          </w:p>
          <w:p w:rsidR="00E312F1" w:rsidRDefault="00E312F1">
            <w:pPr>
              <w:pStyle w:val="a3"/>
              <w:tabs>
                <w:tab w:val="left" w:pos="431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● 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 </w:t>
            </w:r>
          </w:p>
          <w:p w:rsidR="00E312F1" w:rsidRDefault="00E312F1">
            <w:pPr>
              <w:pStyle w:val="a3"/>
              <w:tabs>
                <w:tab w:val="left" w:pos="431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● формирование позитивного эмоционально-ценностного отношения к труду и людям труда.</w:t>
            </w:r>
          </w:p>
          <w:p w:rsidR="00E312F1" w:rsidRDefault="00E312F1">
            <w:pPr>
              <w:pStyle w:val="a3"/>
              <w:tabs>
                <w:tab w:val="left" w:pos="43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Основные задачи курса: </w:t>
            </w:r>
          </w:p>
          <w:p w:rsidR="00E312F1" w:rsidRDefault="00E312F1">
            <w:pPr>
              <w:pStyle w:val="a3"/>
              <w:tabs>
                <w:tab w:val="left" w:pos="43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● духовно-нравственное развитие учащихся; освоение нравственно-этического и социально-исторического опыта человечества, отражённого в материальной культуре; развитие эмоционально-ценностного отношения к социальному миру и миру природы через формирование позитивного отношения к труду и людям труда; знакомство с современными профессиями; </w:t>
            </w:r>
          </w:p>
          <w:p w:rsidR="00E312F1" w:rsidRDefault="00E312F1">
            <w:pPr>
              <w:pStyle w:val="a3"/>
              <w:tabs>
                <w:tab w:val="left" w:pos="43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● формирование идентичности гражданина России в поликультурном многонациональном обществе на основе знакомства с ремёслами народов России; развитие способности к равноправному сотрудничеству на основе уважения личности другого человека; воспитание толерантности к мнению и позиции других;</w:t>
            </w:r>
          </w:p>
          <w:p w:rsidR="00E312F1" w:rsidRDefault="00E312F1">
            <w:pPr>
              <w:pStyle w:val="a3"/>
              <w:tabs>
                <w:tab w:val="left" w:pos="431"/>
              </w:tabs>
              <w:jc w:val="both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● формирование целостной картины мира (образа мира) на основе познания мира через осмысление духовно-психологического содержания предметного мира и его единства с миром природы, на основе освоения трудовых умений и навыков, осмысления технологии процесса изготовления изделий в проектной деятельности; любознательности на основе связи трудового и технологического образования с жизненным опытом и системой ценностей ребёнка, а также на основе мотивации успеха, готовности к действиям в новых условиях и нестандартных ситуациях;</w:t>
            </w:r>
            <w:r>
              <w:rPr>
                <w:lang w:eastAsia="en-US"/>
              </w:rPr>
              <w:t xml:space="preserve"> </w:t>
            </w:r>
          </w:p>
          <w:p w:rsidR="00E312F1" w:rsidRDefault="00E312F1">
            <w:pPr>
              <w:pStyle w:val="a3"/>
              <w:tabs>
                <w:tab w:val="left" w:pos="43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формирование на основе овладения культурой проектной деятельности: </w:t>
            </w:r>
          </w:p>
          <w:p w:rsidR="00E312F1" w:rsidRDefault="00E312F1">
            <w:pPr>
              <w:pStyle w:val="a3"/>
              <w:tabs>
                <w:tab w:val="left" w:pos="43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внутреннего плана деятельности, включающего целеполагание, планирование (умения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 </w:t>
            </w:r>
          </w:p>
          <w:p w:rsidR="00E312F1" w:rsidRDefault="00E312F1">
            <w:pPr>
              <w:pStyle w:val="a3"/>
              <w:tabs>
                <w:tab w:val="left" w:pos="43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— умений переносить усвоенные в проектной деятельности теоретические знания о технологическом процессе в практику изготовления изделий ручного труда, использовать технологические знания при изучении предмета «Окружающий мир» и других школьных дисциплин;</w:t>
            </w:r>
          </w:p>
          <w:p w:rsidR="00E312F1" w:rsidRDefault="00E312F1">
            <w:pPr>
              <w:pStyle w:val="a3"/>
              <w:tabs>
                <w:tab w:val="left" w:pos="43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— коммуникативных умений в процессе реализации проектной деятельности (умения выслушивать и принимать разные точки зрения и мнения, сравнивая их со своей, распределять обязанности, приходить к единому решению в процессе обсуждения, т. е. договариваться, аргументировать свою точку зрения, убеждать в правильности выбранного способа и т. д.); </w:t>
            </w:r>
          </w:p>
          <w:p w:rsidR="00E312F1" w:rsidRDefault="00E312F1">
            <w:pPr>
              <w:pStyle w:val="a3"/>
              <w:tabs>
                <w:tab w:val="left" w:pos="43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— первоначальных конструкторско-технологических знаний и технико-технологических умений на основе обучения работе с технологической документацией (технологической картой), строгого соблюдения технологии изготовления изделий, освоения приёмов и способов работы с различными материалами и инструментами, неукоснительного соблюдения правил техники безопасности, работы с инструментами, организации рабочего места;</w:t>
            </w:r>
          </w:p>
          <w:p w:rsidR="00E312F1" w:rsidRDefault="00E312F1">
            <w:pPr>
              <w:pStyle w:val="a3"/>
              <w:tabs>
                <w:tab w:val="left" w:pos="43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— первоначальных умений поиска необходимой информации в различных источниках, проверки, преобразования, хранения, передачи имеющейся информации, а также навыков использования компьютера; </w:t>
            </w:r>
          </w:p>
          <w:p w:rsidR="00E312F1" w:rsidRDefault="00E312F1">
            <w:pPr>
              <w:pStyle w:val="a3"/>
              <w:tabs>
                <w:tab w:val="left" w:pos="43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— творческого потенциала личности в процессе изготовления изделий и реализации проектов.</w:t>
            </w:r>
          </w:p>
        </w:tc>
      </w:tr>
      <w:tr w:rsidR="00E312F1" w:rsidTr="00E312F1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F1" w:rsidRDefault="00E312F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F1" w:rsidRDefault="00E312F1">
            <w:pPr>
              <w:pStyle w:val="a3"/>
              <w:tabs>
                <w:tab w:val="left" w:pos="43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года</w:t>
            </w:r>
          </w:p>
        </w:tc>
      </w:tr>
      <w:tr w:rsidR="00E312F1" w:rsidTr="00E312F1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F1" w:rsidRDefault="00E312F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F1" w:rsidRDefault="00E312F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На изучение технологии в начальной школе отводится 1 ч в неделю. Курс рассчитан на 135 ч: 33 ч — в 1 классе (33 учебные недели), по 34 ч — во 2—4 классах (34 учебные недели в каждом классе). </w:t>
            </w:r>
          </w:p>
        </w:tc>
      </w:tr>
      <w:tr w:rsidR="00E312F1" w:rsidTr="00E312F1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F1" w:rsidRDefault="00E312F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F1" w:rsidRDefault="00E312F1">
            <w:pPr>
              <w:pStyle w:val="a3"/>
              <w:tabs>
                <w:tab w:val="left" w:pos="43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Личностные результаты</w:t>
            </w:r>
          </w:p>
          <w:p w:rsidR="00E312F1" w:rsidRDefault="00E312F1">
            <w:pPr>
              <w:pStyle w:val="a3"/>
              <w:tabs>
                <w:tab w:val="left" w:pos="431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1. Воспитание патриотизма, чувства гордости за свою Родину, российский народ и историю России. </w:t>
            </w:r>
          </w:p>
          <w:p w:rsidR="00E312F1" w:rsidRDefault="00E312F1">
            <w:pPr>
              <w:pStyle w:val="a3"/>
              <w:tabs>
                <w:tab w:val="left" w:pos="431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      </w:r>
          </w:p>
          <w:p w:rsidR="00E312F1" w:rsidRDefault="00E312F1">
            <w:pPr>
              <w:pStyle w:val="a3"/>
              <w:tabs>
                <w:tab w:val="left" w:pos="431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 Формирование уважительного отношения к иному мнению, истории и культуре других народов. </w:t>
            </w:r>
          </w:p>
          <w:p w:rsidR="00E312F1" w:rsidRDefault="00E312F1">
            <w:pPr>
              <w:pStyle w:val="a3"/>
              <w:tabs>
                <w:tab w:val="left" w:pos="431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 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  <w:p w:rsidR="00E312F1" w:rsidRDefault="00E312F1">
            <w:pPr>
              <w:pStyle w:val="a3"/>
              <w:tabs>
                <w:tab w:val="left" w:pos="431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5.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 </w:t>
            </w:r>
          </w:p>
          <w:p w:rsidR="00E312F1" w:rsidRDefault="00E312F1">
            <w:pPr>
              <w:pStyle w:val="a3"/>
              <w:tabs>
                <w:tab w:val="left" w:pos="431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6. Формирование эстетических потребностей, ценностей и чувств. </w:t>
            </w:r>
          </w:p>
          <w:p w:rsidR="00E312F1" w:rsidRDefault="00E312F1">
            <w:pPr>
              <w:pStyle w:val="a3"/>
              <w:tabs>
                <w:tab w:val="left" w:pos="431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7. Развитие навыков сотрудничества со взрослыми и сверстниками в разных ситуациях, умений не создавать конфликтов и находить выходы из спорных ситуаций.</w:t>
            </w:r>
          </w:p>
          <w:p w:rsidR="00E312F1" w:rsidRDefault="00E312F1">
            <w:pPr>
              <w:pStyle w:val="a3"/>
              <w:tabs>
                <w:tab w:val="left" w:pos="431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8. Формирование установки на безопасный и здоровый образ жизни.</w:t>
            </w:r>
          </w:p>
          <w:p w:rsidR="00E312F1" w:rsidRDefault="00E312F1">
            <w:pPr>
              <w:pStyle w:val="a3"/>
              <w:tabs>
                <w:tab w:val="left" w:pos="431"/>
              </w:tabs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Метапредметные результаты</w:t>
            </w:r>
          </w:p>
          <w:p w:rsidR="00E312F1" w:rsidRDefault="00E312F1">
            <w:pPr>
              <w:pStyle w:val="a3"/>
              <w:tabs>
                <w:tab w:val="left" w:pos="431"/>
              </w:tabs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1. Овладение способностью принимать и реализовывать цели и задачи учебной деятельности, приёмами поиска средств её осуществления. </w:t>
            </w:r>
          </w:p>
          <w:p w:rsidR="00E312F1" w:rsidRDefault="00E312F1">
            <w:pPr>
              <w:pStyle w:val="a3"/>
              <w:tabs>
                <w:tab w:val="left" w:pos="431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Освоение способов решения проблем творческого и поискового характера. </w:t>
            </w:r>
          </w:p>
          <w:p w:rsidR="00E312F1" w:rsidRDefault="00E312F1">
            <w:pPr>
              <w:pStyle w:val="a3"/>
              <w:tabs>
                <w:tab w:val="left" w:pos="431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 Формирование умений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 </w:t>
            </w:r>
          </w:p>
          <w:p w:rsidR="00E312F1" w:rsidRDefault="00E312F1">
            <w:pPr>
              <w:pStyle w:val="a3"/>
              <w:tabs>
                <w:tab w:val="left" w:pos="431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4.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 </w:t>
            </w:r>
          </w:p>
          <w:p w:rsidR="00E312F1" w:rsidRDefault="00E312F1">
            <w:pPr>
              <w:pStyle w:val="a3"/>
              <w:tabs>
                <w:tab w:val="left" w:pos="431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 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предмета, в том числе умений вводить текст с помощью клавиатуры, фиксировать (записывать) в цифровой форме измеряемые величины и анализировать изображения, звуки, готовить своё выступление и выступать с аудио-, видео- и графическим сопровождением, соблюдать нормы информационной избирательности, этики и этикета.</w:t>
            </w:r>
          </w:p>
          <w:p w:rsidR="00E312F1" w:rsidRDefault="00E312F1">
            <w:pPr>
              <w:pStyle w:val="a3"/>
              <w:tabs>
                <w:tab w:val="left" w:pos="431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6. Овладение навыками смыслового чтения текстов различных стилей и жанров в соответствии с целями и задачами, осознанно строить речевое высказывание в соответствии с задачами коммуникации и составлять тексты в устной и письменной форме. </w:t>
            </w:r>
          </w:p>
          <w:p w:rsidR="00E312F1" w:rsidRDefault="00E312F1">
            <w:pPr>
              <w:pStyle w:val="a3"/>
              <w:tabs>
                <w:tab w:val="left" w:pos="431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7.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 </w:t>
            </w:r>
          </w:p>
          <w:p w:rsidR="00E312F1" w:rsidRDefault="00E312F1">
            <w:pPr>
              <w:pStyle w:val="a3"/>
              <w:tabs>
                <w:tab w:val="left" w:pos="431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 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оценку событий.</w:t>
            </w:r>
          </w:p>
          <w:p w:rsidR="00E312F1" w:rsidRDefault="00E312F1">
            <w:pPr>
              <w:pStyle w:val="a3"/>
              <w:tabs>
                <w:tab w:val="left" w:pos="431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9. Овладение базовыми предметными и меж-предметными понятиями, отражающими существенные связи и отношения между объектами и процессами. </w:t>
            </w:r>
          </w:p>
          <w:p w:rsidR="00E312F1" w:rsidRDefault="00E312F1">
            <w:pPr>
              <w:pStyle w:val="a3"/>
              <w:tabs>
                <w:tab w:val="left" w:pos="431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Предметные результаты </w:t>
            </w:r>
          </w:p>
          <w:p w:rsidR="00E312F1" w:rsidRDefault="00E312F1">
            <w:pPr>
              <w:pStyle w:val="a3"/>
              <w:tabs>
                <w:tab w:val="left" w:pos="431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Получение первоначальных представлений о созидательном и нравственном значении труда в жизни человека и общества, о мире профессий и важности правильного выбора профессии. </w:t>
            </w:r>
          </w:p>
          <w:p w:rsidR="00E312F1" w:rsidRDefault="00E312F1">
            <w:pPr>
              <w:pStyle w:val="a3"/>
              <w:tabs>
                <w:tab w:val="left" w:pos="431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Формирование первоначальных представлений о материальной культуре как продукте предметно-преобразующей деятельности человека. 3. Приобретение навыков самообслуживания, овладение технологическими приёмами ручной обработки материалов, усвоение правил техники безопасности. </w:t>
            </w:r>
          </w:p>
          <w:p w:rsidR="00E312F1" w:rsidRDefault="00E312F1">
            <w:pPr>
              <w:pStyle w:val="a3"/>
              <w:tabs>
                <w:tab w:val="left" w:pos="431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 Использование приобретённых знаний и умений для творческого решения несложных конструкторских, художественно- конструкторских (дизайнерских), технологических и организационных задач.</w:t>
            </w:r>
          </w:p>
          <w:p w:rsidR="00E312F1" w:rsidRDefault="00E312F1">
            <w:pPr>
              <w:pStyle w:val="a3"/>
              <w:tabs>
                <w:tab w:val="left" w:pos="431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 5. Приобретение первоначальных знаний о правилах создания предметной и информационной среды и умения применять их для выполнения учебно-познавательных и проектных художественно- конструкторских задач.</w:t>
            </w:r>
          </w:p>
          <w:p w:rsidR="00E312F1" w:rsidRDefault="00E312F1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Общекультурные и обще-трудовые компетенции.</w:t>
            </w:r>
          </w:p>
          <w:p w:rsidR="00E312F1" w:rsidRDefault="00E312F1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Основы культуры труда, самообслуживание</w:t>
            </w:r>
          </w:p>
          <w:p w:rsidR="00E312F1" w:rsidRDefault="00E312F1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Ученик научится:</w:t>
            </w:r>
          </w:p>
          <w:p w:rsidR="00E312F1" w:rsidRDefault="00E312F1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-называть наиболее распространённые в своём регионе традиционные народные промыслы и ремёсла, современные профессии (в том числе профессии своих родителей) и описывать их особенности;</w:t>
            </w:r>
          </w:p>
          <w:p w:rsidR="00E312F1" w:rsidRDefault="00E312F1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 — и руководствоваться ими в своей продуктивной деятельности;</w:t>
            </w:r>
          </w:p>
          <w:p w:rsidR="00E312F1" w:rsidRDefault="00E312F1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-анализировать предлагаемую информацию, планировать предстоящую практическую работу, осуществлять корректировку хода практической работы, самоконтроль выполняемых практических действий;</w:t>
            </w:r>
          </w:p>
          <w:p w:rsidR="00E312F1" w:rsidRDefault="00E312F1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-организовывать своё рабочее место в зависимости от вида работы, выполнять доступные действия по самообслуживанию и доступные виды домашнего труда.</w:t>
            </w:r>
          </w:p>
          <w:p w:rsidR="00E312F1" w:rsidRDefault="00E312F1">
            <w:pPr>
              <w:rPr>
                <w:rFonts w:ascii="yandex-sans" w:eastAsia="Times New Roman" w:hAnsi="yandex-sans" w:cs="Times New Roman"/>
                <w:i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andex-sans" w:eastAsia="Times New Roman" w:hAnsi="yandex-sans" w:cs="Times New Roman"/>
                <w:i/>
                <w:color w:val="000000"/>
                <w:sz w:val="23"/>
                <w:szCs w:val="23"/>
              </w:rPr>
              <w:t>Ученик получит возможность научиться:</w:t>
            </w:r>
          </w:p>
          <w:p w:rsidR="00E312F1" w:rsidRDefault="00E312F1">
            <w:pPr>
              <w:rPr>
                <w:rFonts w:ascii="yandex-sans" w:eastAsia="Times New Roman" w:hAnsi="yandex-sans" w:cs="Times New Roman"/>
                <w:i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i/>
                <w:color w:val="000000"/>
                <w:sz w:val="23"/>
                <w:szCs w:val="23"/>
              </w:rPr>
              <w:t>-уважительно относиться к труду людей;</w:t>
            </w:r>
          </w:p>
          <w:p w:rsidR="00E312F1" w:rsidRDefault="00E312F1">
            <w:pPr>
              <w:rPr>
                <w:rFonts w:ascii="yandex-sans" w:eastAsia="Times New Roman" w:hAnsi="yandex-sans" w:cs="Times New Roman"/>
                <w:i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i/>
                <w:color w:val="000000"/>
                <w:sz w:val="23"/>
                <w:szCs w:val="23"/>
              </w:rPr>
              <w:t>-понимать культурно историческую ценность традиций, отражённых в предметном мире, и уважать их;</w:t>
            </w:r>
          </w:p>
          <w:p w:rsidR="00E312F1" w:rsidRDefault="00E312F1">
            <w:pPr>
              <w:rPr>
                <w:rFonts w:ascii="yandex-sans" w:eastAsia="Times New Roman" w:hAnsi="yandex-sans" w:cs="Times New Roman"/>
                <w:i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i/>
                <w:color w:val="000000"/>
                <w:sz w:val="23"/>
                <w:szCs w:val="23"/>
              </w:rPr>
              <w:t>-понимать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комплексные работы, социальные услуги).</w:t>
            </w:r>
          </w:p>
          <w:p w:rsidR="00E312F1" w:rsidRDefault="00E312F1">
            <w:pPr>
              <w:rPr>
                <w:rFonts w:ascii="yandex-sans" w:eastAsia="Times New Roman" w:hAnsi="yandex-sans" w:cs="Times New Roman"/>
                <w:i/>
                <w:color w:val="000000"/>
                <w:sz w:val="23"/>
                <w:szCs w:val="23"/>
              </w:rPr>
            </w:pPr>
          </w:p>
          <w:p w:rsidR="00E312F1" w:rsidRDefault="00E312F1">
            <w:pPr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Технология ручной обработки материалов.</w:t>
            </w:r>
          </w:p>
          <w:p w:rsidR="00E312F1" w:rsidRDefault="00E312F1">
            <w:pPr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Элементы графической грамоты</w:t>
            </w:r>
          </w:p>
          <w:p w:rsidR="00E312F1" w:rsidRDefault="00E312F1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Ученик научится:</w:t>
            </w:r>
          </w:p>
          <w:p w:rsidR="00E312F1" w:rsidRDefault="00E312F1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 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 художественным иконструктивным свойствам в соответствии с поставленной зада</w:t>
            </w:r>
          </w:p>
          <w:p w:rsidR="00E312F1" w:rsidRDefault="00E312F1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-отбирать и выполнять в зависимости от свойств освоенных материалов оптимальные и доступные технологические приёмы их ручной обработки (при разметке деталей, их выделении из заготовки, формообразовании, сборке и отделке изделия), экономно расходовать используемые материалы;</w:t>
            </w:r>
          </w:p>
          <w:p w:rsidR="00E312F1" w:rsidRDefault="00E312F1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-применять приёмы рациональной безопасной работы ручными инструментами: чертёжными (линейка, угольник, циркуль), режущими (ножницы) и колющими (швейная игла);</w:t>
            </w:r>
          </w:p>
          <w:p w:rsidR="00E312F1" w:rsidRDefault="00E312F1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lastRenderedPageBreak/>
              <w:t>-выполнять символические действия моделирования и преобразования модели и работать с простейшей технической документацией: распознавать простейшие чертежи и эскизы, читать их и выполнять разметку с опорой на них; изготавливать плоскостныеи объёмные изделия по простейшим чертежам, эскизам, схемам, рисункам.</w:t>
            </w:r>
          </w:p>
          <w:p w:rsidR="00E312F1" w:rsidRDefault="00E312F1">
            <w:pPr>
              <w:rPr>
                <w:rFonts w:ascii="yandex-sans" w:eastAsia="Times New Roman" w:hAnsi="yandex-sans" w:cs="Times New Roman"/>
                <w:i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i/>
                <w:color w:val="000000"/>
                <w:sz w:val="23"/>
                <w:szCs w:val="23"/>
              </w:rPr>
              <w:t>Ученик получит возможность научиться:</w:t>
            </w:r>
          </w:p>
          <w:p w:rsidR="00E312F1" w:rsidRDefault="00E312F1">
            <w:pPr>
              <w:rPr>
                <w:rFonts w:ascii="yandex-sans" w:eastAsia="Times New Roman" w:hAnsi="yandex-sans" w:cs="Times New Roman"/>
                <w:i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i/>
                <w:color w:val="000000"/>
                <w:sz w:val="23"/>
                <w:szCs w:val="23"/>
              </w:rPr>
              <w:t>-отбирать и выстраивать оптимальную технологическую последовательность реализации собственного или предложенного учителем замысла;</w:t>
            </w:r>
          </w:p>
          <w:p w:rsidR="00E312F1" w:rsidRDefault="00E312F1">
            <w:pPr>
              <w:rPr>
                <w:rFonts w:ascii="yandex-sans" w:eastAsia="Times New Roman" w:hAnsi="yandex-sans" w:cs="Times New Roman"/>
                <w:i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i/>
                <w:color w:val="000000"/>
                <w:sz w:val="23"/>
                <w:szCs w:val="23"/>
              </w:rPr>
              <w:t>-прогнозировать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 художественной задачей.</w:t>
            </w:r>
          </w:p>
          <w:p w:rsidR="00E312F1" w:rsidRDefault="00E312F1">
            <w:pPr>
              <w:rPr>
                <w:rFonts w:ascii="yandex-sans" w:eastAsia="Times New Roman" w:hAnsi="yandex-sans" w:cs="Times New Roman"/>
                <w:i/>
                <w:color w:val="000000"/>
                <w:sz w:val="23"/>
                <w:szCs w:val="23"/>
              </w:rPr>
            </w:pPr>
          </w:p>
          <w:p w:rsidR="00E312F1" w:rsidRDefault="00E312F1">
            <w:pPr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Конструирование и моделирование</w:t>
            </w:r>
          </w:p>
          <w:p w:rsidR="00E312F1" w:rsidRDefault="00E312F1">
            <w:pPr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Ученик</w:t>
            </w:r>
            <w:r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научится:</w:t>
            </w:r>
          </w:p>
          <w:p w:rsidR="00E312F1" w:rsidRDefault="00E312F1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-анализировать устройство изделия: выделять детали, их форму, определять взаимное расположение, виды соединения деталей,</w:t>
            </w:r>
          </w:p>
          <w:p w:rsidR="00E312F1" w:rsidRDefault="00E312F1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конструкции, а также другие доступные и сходные по сложности задачи;</w:t>
            </w:r>
          </w:p>
          <w:p w:rsidR="00E312F1" w:rsidRDefault="00E312F1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-изготавливать несложные конструкции изделий по рисунку, простейшему чертежу или эскизу, образцу и доступным заданным</w:t>
            </w:r>
          </w:p>
          <w:p w:rsidR="00E312F1" w:rsidRDefault="00E312F1">
            <w:pPr>
              <w:rPr>
                <w:rFonts w:ascii="yandex-sans" w:eastAsia="Times New Roman" w:hAnsi="yandex-sans" w:cs="Times New Roman"/>
                <w:i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i/>
                <w:color w:val="000000"/>
                <w:sz w:val="23"/>
                <w:szCs w:val="23"/>
              </w:rPr>
              <w:t>Ученик получит возможность научиться:</w:t>
            </w:r>
          </w:p>
          <w:p w:rsidR="00E312F1" w:rsidRDefault="00E312F1">
            <w:pPr>
              <w:rPr>
                <w:rFonts w:ascii="yandex-sans" w:eastAsia="Times New Roman" w:hAnsi="yandex-sans" w:cs="Times New Roman"/>
                <w:i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i/>
                <w:color w:val="000000"/>
                <w:sz w:val="23"/>
                <w:szCs w:val="23"/>
              </w:rPr>
              <w:t>-соотносить объёмную конструкцию, основанную на правильных геометрических формах, с изображениями развёрток</w:t>
            </w:r>
          </w:p>
          <w:p w:rsidR="00E312F1" w:rsidRDefault="00E312F1">
            <w:pPr>
              <w:rPr>
                <w:rFonts w:ascii="yandex-sans" w:eastAsia="Times New Roman" w:hAnsi="yandex-sans" w:cs="Times New Roman"/>
                <w:i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i/>
                <w:color w:val="000000"/>
                <w:sz w:val="23"/>
                <w:szCs w:val="23"/>
              </w:rPr>
              <w:t>-создавать мысленный образ конструкции с целью решения определённой конструкторской задачи или передачи определённой художественно эстетической информации, воплощать этот образ в материале.</w:t>
            </w:r>
          </w:p>
          <w:p w:rsidR="00E312F1" w:rsidRDefault="00E312F1">
            <w:pPr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Практика работы на компьютере</w:t>
            </w:r>
          </w:p>
          <w:p w:rsidR="00E312F1" w:rsidRDefault="00E312F1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Ученик научится:</w:t>
            </w:r>
          </w:p>
          <w:p w:rsidR="00E312F1" w:rsidRDefault="00E312F1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-соблюдать безопасные приёмы труда, пользоваться персональным компьютером для воспроизведения и поиска необходимой информации в ресурсе компьютера, для решения доступных конструкторско-технологических задач;</w:t>
            </w:r>
          </w:p>
          <w:p w:rsidR="00E312F1" w:rsidRDefault="00E312F1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-использовать простейшие приёмы работы с готовыми электронными ресурсами: активировать, читать информацию, выполнять задания;</w:t>
            </w:r>
          </w:p>
          <w:p w:rsidR="00E312F1" w:rsidRDefault="00E312F1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-создавать небольшие тексты, использовать рисунки из ресурса компьютера, программы Word и Power Point1.</w:t>
            </w:r>
          </w:p>
          <w:p w:rsidR="00E312F1" w:rsidRDefault="00E312F1">
            <w:pPr>
              <w:rPr>
                <w:rFonts w:ascii="yandex-sans" w:eastAsia="Times New Roman" w:hAnsi="yandex-sans" w:cs="Times New Roman"/>
                <w:i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i/>
                <w:color w:val="000000"/>
                <w:sz w:val="23"/>
                <w:szCs w:val="23"/>
              </w:rPr>
              <w:t xml:space="preserve">Ученик получит возможность научиться: </w:t>
            </w:r>
          </w:p>
          <w:p w:rsidR="00E312F1" w:rsidRDefault="00E312F1">
            <w:pPr>
              <w:spacing w:after="200" w:line="276" w:lineRule="auto"/>
              <w:rPr>
                <w:rFonts w:eastAsia="Times New Roman" w:cs="Times New Roman"/>
                <w:i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i/>
                <w:color w:val="000000"/>
                <w:sz w:val="23"/>
                <w:szCs w:val="23"/>
              </w:rPr>
              <w:t>-пользоваться доступными приёмами работы с готовой текстовой, визуальной, звуковой информацией в сети Интернет, а также познакомится с доступными способами её получения, хранения, переработки.</w:t>
            </w:r>
          </w:p>
        </w:tc>
      </w:tr>
    </w:tbl>
    <w:p w:rsidR="00E312F1" w:rsidRDefault="00E312F1" w:rsidP="00E312F1">
      <w:pPr>
        <w:rPr>
          <w:rFonts w:eastAsiaTheme="minorEastAsia"/>
        </w:rPr>
      </w:pPr>
    </w:p>
    <w:p w:rsidR="00E312F1" w:rsidRDefault="00E312F1" w:rsidP="00E312F1"/>
    <w:p w:rsidR="007204EF" w:rsidRDefault="007204EF">
      <w:bookmarkStart w:id="0" w:name="_GoBack"/>
      <w:bookmarkEnd w:id="0"/>
    </w:p>
    <w:sectPr w:rsidR="007204EF" w:rsidSect="00E312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fficinaSansC-Book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B36"/>
    <w:rsid w:val="00481B36"/>
    <w:rsid w:val="007204EF"/>
    <w:rsid w:val="00E3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B77116-C368-4AE4-ACE0-C1F28548B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2F1"/>
    <w:pPr>
      <w:spacing w:line="254" w:lineRule="auto"/>
    </w:pPr>
  </w:style>
  <w:style w:type="paragraph" w:styleId="1">
    <w:name w:val="heading 1"/>
    <w:next w:val="a"/>
    <w:link w:val="10"/>
    <w:qFormat/>
    <w:rsid w:val="00E312F1"/>
    <w:pPr>
      <w:keepNext/>
      <w:keepLines/>
      <w:spacing w:after="12" w:line="264" w:lineRule="auto"/>
      <w:ind w:left="50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12F1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3">
    <w:name w:val="No Spacing"/>
    <w:uiPriority w:val="1"/>
    <w:qFormat/>
    <w:rsid w:val="00E312F1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E312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Zag11">
    <w:name w:val="Zag_11"/>
    <w:rsid w:val="00E312F1"/>
  </w:style>
  <w:style w:type="table" w:styleId="a4">
    <w:name w:val="Table Grid"/>
    <w:basedOn w:val="a1"/>
    <w:uiPriority w:val="59"/>
    <w:rsid w:val="00E312F1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8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60B0B-B07E-4350-B3A1-AB5159643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1818</Words>
  <Characters>10366</Characters>
  <Application>Microsoft Office Word</Application>
  <DocSecurity>0</DocSecurity>
  <Lines>86</Lines>
  <Paragraphs>24</Paragraphs>
  <ScaleCrop>false</ScaleCrop>
  <Company/>
  <LinksUpToDate>false</LinksUpToDate>
  <CharactersWithSpaces>12160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2021-05-25T19:42:00Z</dcterms:created>
  <dcterms:modified xsi:type="dcterms:W3CDTF">2021-05-25T19:43:00Z</dcterms:modified>
</cp:coreProperties>
</file>