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98" w:rsidRDefault="00195498" w:rsidP="00195498">
      <w:pPr>
        <w:jc w:val="both"/>
        <w:rPr>
          <w:rFonts w:ascii="Times New Roman" w:hAnsi="Times New Roman" w:cs="Times New Roman"/>
          <w:sz w:val="24"/>
          <w:szCs w:val="24"/>
        </w:rPr>
      </w:pPr>
      <w:r w:rsidRPr="0019549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Изобразительному искусству (ФГОС)</w:t>
      </w:r>
      <w:r w:rsidRPr="00195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498" w:rsidRDefault="00195498" w:rsidP="001954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98">
        <w:rPr>
          <w:rFonts w:ascii="Times New Roman" w:hAnsi="Times New Roman" w:cs="Times New Roman"/>
          <w:sz w:val="24"/>
          <w:szCs w:val="24"/>
        </w:rPr>
        <w:t>Рабоч</w:t>
      </w:r>
      <w:r w:rsidR="008F71CC">
        <w:rPr>
          <w:rFonts w:ascii="Times New Roman" w:hAnsi="Times New Roman" w:cs="Times New Roman"/>
          <w:sz w:val="24"/>
          <w:szCs w:val="24"/>
        </w:rPr>
        <w:t>ая программа для обучающихся 5-7</w:t>
      </w:r>
      <w:r w:rsidRPr="00195498"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основе: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 1897, авторской программы предметной линии учебников под</w:t>
      </w:r>
      <w:r w:rsidR="008F71CC">
        <w:rPr>
          <w:rFonts w:ascii="Times New Roman" w:hAnsi="Times New Roman" w:cs="Times New Roman"/>
          <w:sz w:val="24"/>
          <w:szCs w:val="24"/>
        </w:rPr>
        <w:t xml:space="preserve"> редакцией Б. М. </w:t>
      </w:r>
      <w:proofErr w:type="spellStart"/>
      <w:r w:rsidR="008F71C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8F71CC">
        <w:rPr>
          <w:rFonts w:ascii="Times New Roman" w:hAnsi="Times New Roman" w:cs="Times New Roman"/>
          <w:sz w:val="24"/>
          <w:szCs w:val="24"/>
        </w:rPr>
        <w:t>. 5—7</w:t>
      </w:r>
      <w:r w:rsidRPr="00195498">
        <w:rPr>
          <w:rFonts w:ascii="Times New Roman" w:hAnsi="Times New Roman" w:cs="Times New Roman"/>
          <w:sz w:val="24"/>
          <w:szCs w:val="24"/>
        </w:rPr>
        <w:t xml:space="preserve"> классы: учеб. пособие для </w:t>
      </w:r>
      <w:proofErr w:type="spellStart"/>
      <w:r w:rsidRPr="0019549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95498">
        <w:rPr>
          <w:rFonts w:ascii="Times New Roman" w:hAnsi="Times New Roman" w:cs="Times New Roman"/>
          <w:sz w:val="24"/>
          <w:szCs w:val="24"/>
        </w:rPr>
        <w:t xml:space="preserve">. организаций / [Б. М. </w:t>
      </w:r>
      <w:proofErr w:type="spellStart"/>
      <w:r w:rsidRPr="00195498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195498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195498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195498">
        <w:rPr>
          <w:rFonts w:ascii="Times New Roman" w:hAnsi="Times New Roman" w:cs="Times New Roman"/>
          <w:sz w:val="24"/>
          <w:szCs w:val="24"/>
        </w:rPr>
        <w:t xml:space="preserve">, Н. А. Горяева, А. С. Питерских]. — 4-е изд. — М.: Просвещение. Реализация программы обеспечивается УМК следующих авторов: Горяева Н. А., Островская О. В. Изобразительное искусство. </w:t>
      </w:r>
      <w:proofErr w:type="spellStart"/>
      <w:r w:rsidRPr="00195498">
        <w:rPr>
          <w:rFonts w:ascii="Times New Roman" w:hAnsi="Times New Roman" w:cs="Times New Roman"/>
          <w:sz w:val="24"/>
          <w:szCs w:val="24"/>
        </w:rPr>
        <w:t>Декоративноприкладное</w:t>
      </w:r>
      <w:proofErr w:type="spellEnd"/>
      <w:r w:rsidRPr="00195498">
        <w:rPr>
          <w:rFonts w:ascii="Times New Roman" w:hAnsi="Times New Roman" w:cs="Times New Roman"/>
          <w:sz w:val="24"/>
          <w:szCs w:val="24"/>
        </w:rPr>
        <w:t xml:space="preserve"> искусство. Учебник. 5 класс. Москва. Просвещение. 2019 </w:t>
      </w:r>
      <w:proofErr w:type="spellStart"/>
      <w:r w:rsidRPr="00195498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195498">
        <w:rPr>
          <w:rFonts w:ascii="Times New Roman" w:hAnsi="Times New Roman" w:cs="Times New Roman"/>
          <w:sz w:val="24"/>
          <w:szCs w:val="24"/>
        </w:rPr>
        <w:t xml:space="preserve"> Л. А. Изобразительное искусство. Учебник. 6 класс. Москва. Просвещение. 2019 Питерских А. С., Гуров Г. Е. Изобразительное искусство. Дизайн и архитектура в жизни человека. Учебник. 7 класс. Москва. Просвещение. 2019 Питерских А. С. Искусство. Изобразительное искусство в театре, кино, на телеви</w:t>
      </w:r>
      <w:r w:rsidR="008F71CC">
        <w:rPr>
          <w:rFonts w:ascii="Times New Roman" w:hAnsi="Times New Roman" w:cs="Times New Roman"/>
          <w:sz w:val="24"/>
          <w:szCs w:val="24"/>
        </w:rPr>
        <w:t xml:space="preserve">дении. </w:t>
      </w:r>
      <w:r w:rsidRPr="00195498">
        <w:rPr>
          <w:rFonts w:ascii="Times New Roman" w:hAnsi="Times New Roman" w:cs="Times New Roman"/>
          <w:sz w:val="24"/>
          <w:szCs w:val="24"/>
        </w:rPr>
        <w:t xml:space="preserve"> Целью реализации основной образовательной программы основного общего образования по учебному предмету ‘’Изобразительное искусство’’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 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195498" w:rsidRDefault="00195498" w:rsidP="001954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98">
        <w:rPr>
          <w:rFonts w:ascii="Times New Roman" w:hAnsi="Times New Roman" w:cs="Times New Roman"/>
          <w:sz w:val="24"/>
          <w:szCs w:val="24"/>
        </w:rPr>
        <w:t xml:space="preserve">Цели курса: </w:t>
      </w:r>
      <w:r w:rsidRPr="00195498">
        <w:rPr>
          <w:rFonts w:ascii="Times New Roman" w:hAnsi="Times New Roman" w:cs="Times New Roman"/>
          <w:sz w:val="24"/>
          <w:szCs w:val="24"/>
        </w:rPr>
        <w:sym w:font="Symbol" w:char="F0B7"/>
      </w:r>
      <w:r w:rsidRPr="00195498">
        <w:rPr>
          <w:rFonts w:ascii="Times New Roman" w:hAnsi="Times New Roman" w:cs="Times New Roman"/>
          <w:sz w:val="24"/>
          <w:szCs w:val="24"/>
        </w:rPr>
        <w:t xml:space="preserve">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  <w:r w:rsidRPr="00195498">
        <w:rPr>
          <w:rFonts w:ascii="Times New Roman" w:hAnsi="Times New Roman" w:cs="Times New Roman"/>
          <w:sz w:val="24"/>
          <w:szCs w:val="24"/>
        </w:rPr>
        <w:sym w:font="Symbol" w:char="F0B7"/>
      </w:r>
      <w:r w:rsidRPr="00195498">
        <w:rPr>
          <w:rFonts w:ascii="Times New Roman" w:hAnsi="Times New Roman" w:cs="Times New Roman"/>
          <w:sz w:val="24"/>
          <w:szCs w:val="24"/>
        </w:rPr>
        <w:t xml:space="preserve">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</w:t>
      </w:r>
      <w:r w:rsidRPr="00195498">
        <w:rPr>
          <w:rFonts w:ascii="Times New Roman" w:hAnsi="Times New Roman" w:cs="Times New Roman"/>
          <w:sz w:val="24"/>
          <w:szCs w:val="24"/>
        </w:rPr>
        <w:sym w:font="Symbol" w:char="F0B7"/>
      </w:r>
      <w:r w:rsidRPr="00195498">
        <w:rPr>
          <w:rFonts w:ascii="Times New Roman" w:hAnsi="Times New Roman" w:cs="Times New Roman"/>
          <w:sz w:val="24"/>
          <w:szCs w:val="24"/>
        </w:rPr>
        <w:t xml:space="preserve"> освоение первоначальных знаний о пластических искусствах: изобразительных, </w:t>
      </w:r>
      <w:proofErr w:type="spellStart"/>
      <w:r w:rsidRPr="00195498">
        <w:rPr>
          <w:rFonts w:ascii="Times New Roman" w:hAnsi="Times New Roman" w:cs="Times New Roman"/>
          <w:sz w:val="24"/>
          <w:szCs w:val="24"/>
        </w:rPr>
        <w:t>декоративноприкладных</w:t>
      </w:r>
      <w:proofErr w:type="spellEnd"/>
      <w:r w:rsidRPr="00195498">
        <w:rPr>
          <w:rFonts w:ascii="Times New Roman" w:hAnsi="Times New Roman" w:cs="Times New Roman"/>
          <w:sz w:val="24"/>
          <w:szCs w:val="24"/>
        </w:rPr>
        <w:t xml:space="preserve">, архитектуре и дизайне – их роль в жизни человека и общества; </w:t>
      </w:r>
      <w:r w:rsidRPr="00195498">
        <w:rPr>
          <w:rFonts w:ascii="Times New Roman" w:hAnsi="Times New Roman" w:cs="Times New Roman"/>
          <w:sz w:val="24"/>
          <w:szCs w:val="24"/>
        </w:rPr>
        <w:sym w:font="Symbol" w:char="F0B7"/>
      </w:r>
      <w:r w:rsidRPr="00195498">
        <w:rPr>
          <w:rFonts w:ascii="Times New Roman" w:hAnsi="Times New Roman" w:cs="Times New Roman"/>
          <w:sz w:val="24"/>
          <w:szCs w:val="24"/>
        </w:rPr>
        <w:t xml:space="preserve">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Перечисленные цели реализуются в конкретных задачах обучения: </w:t>
      </w:r>
      <w:r w:rsidRPr="00195498">
        <w:rPr>
          <w:rFonts w:ascii="Times New Roman" w:hAnsi="Times New Roman" w:cs="Times New Roman"/>
          <w:sz w:val="24"/>
          <w:szCs w:val="24"/>
        </w:rPr>
        <w:sym w:font="Symbol" w:char="F0B7"/>
      </w:r>
      <w:r w:rsidRPr="00195498">
        <w:rPr>
          <w:rFonts w:ascii="Times New Roman" w:hAnsi="Times New Roman" w:cs="Times New Roman"/>
          <w:sz w:val="24"/>
          <w:szCs w:val="24"/>
        </w:rPr>
        <w:t xml:space="preserve"> совершенствование эмоционально-образного восприятия произведений искусства и окружающего мира; </w:t>
      </w:r>
      <w:r w:rsidRPr="00195498">
        <w:rPr>
          <w:rFonts w:ascii="Times New Roman" w:hAnsi="Times New Roman" w:cs="Times New Roman"/>
          <w:sz w:val="24"/>
          <w:szCs w:val="24"/>
        </w:rPr>
        <w:sym w:font="Symbol" w:char="F0B7"/>
      </w:r>
      <w:r w:rsidRPr="00195498">
        <w:rPr>
          <w:rFonts w:ascii="Times New Roman" w:hAnsi="Times New Roman" w:cs="Times New Roman"/>
          <w:sz w:val="24"/>
          <w:szCs w:val="24"/>
        </w:rPr>
        <w:t xml:space="preserve"> развитие способности видеть проявление художественной культуры в реальной жизни (музеи, архитектура, дизайн, скульптура и др.); </w:t>
      </w:r>
      <w:r w:rsidRPr="00195498">
        <w:rPr>
          <w:rFonts w:ascii="Times New Roman" w:hAnsi="Times New Roman" w:cs="Times New Roman"/>
          <w:sz w:val="24"/>
          <w:szCs w:val="24"/>
        </w:rPr>
        <w:sym w:font="Symbol" w:char="F0B7"/>
      </w:r>
      <w:r w:rsidRPr="00195498">
        <w:rPr>
          <w:rFonts w:ascii="Times New Roman" w:hAnsi="Times New Roman" w:cs="Times New Roman"/>
          <w:sz w:val="24"/>
          <w:szCs w:val="24"/>
        </w:rPr>
        <w:t xml:space="preserve"> формирование навыков работы с различными художественными материалами. </w:t>
      </w:r>
    </w:p>
    <w:p w:rsidR="004223C7" w:rsidRPr="00195498" w:rsidRDefault="00195498" w:rsidP="001954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98">
        <w:rPr>
          <w:rFonts w:ascii="Times New Roman" w:hAnsi="Times New Roman" w:cs="Times New Roman"/>
          <w:sz w:val="24"/>
          <w:szCs w:val="24"/>
        </w:rPr>
        <w:t xml:space="preserve"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 Учебный предмет «изобразительное искусство» </w:t>
      </w:r>
      <w:r w:rsidRPr="00195498">
        <w:rPr>
          <w:rFonts w:ascii="Times New Roman" w:hAnsi="Times New Roman" w:cs="Times New Roman"/>
          <w:sz w:val="24"/>
          <w:szCs w:val="24"/>
        </w:rPr>
        <w:lastRenderedPageBreak/>
        <w:t>относится к предметной области «Искусство». В соответствии с учебным планом школы программа предмета «Изобразительное искусство» рассчитана на 4 года. Общее количество часов на уровне основного общего образования составляет 136 часов со следующим распределением часов по классам; 5 класс - 34 часа, 1 час в неделю; 6 класс -34 часа, 1 час в неделю; 7 к</w:t>
      </w:r>
      <w:r w:rsidR="008F71CC">
        <w:rPr>
          <w:rFonts w:ascii="Times New Roman" w:hAnsi="Times New Roman" w:cs="Times New Roman"/>
          <w:sz w:val="24"/>
          <w:szCs w:val="24"/>
        </w:rPr>
        <w:t>ласс - 34 часа, 1 час в неделю;</w:t>
      </w:r>
      <w:bookmarkStart w:id="0" w:name="_GoBack"/>
      <w:bookmarkEnd w:id="0"/>
    </w:p>
    <w:sectPr w:rsidR="004223C7" w:rsidRPr="0019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AD"/>
    <w:rsid w:val="00195498"/>
    <w:rsid w:val="004223C7"/>
    <w:rsid w:val="008F71CC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492C"/>
  <w15:chartTrackingRefBased/>
  <w15:docId w15:val="{0AE1F444-A649-4E22-9432-76038E77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2021-05-25T20:53:00Z</dcterms:created>
  <dcterms:modified xsi:type="dcterms:W3CDTF">2021-05-26T06:03:00Z</dcterms:modified>
</cp:coreProperties>
</file>