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195D8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b/>
          <w:sz w:val="28"/>
          <w:szCs w:val="28"/>
        </w:rPr>
        <w:t>АННОТАЦИИ К РАБОЧЕЙ ПРОГРАММЕ ПО ХИМИИ 8-9 классы УМК О.С. Габриеляна (ФГОС ООО):</w:t>
      </w:r>
      <w:r w:rsidRPr="00697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96915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>Рабочая программа по химии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примерной образовательной программы основного общего образования, планируемых результатов основного общего образования, на основе авторской программы основного общего образования по химии под ред. О.С. Габриеляна // Химия: 8-9 классы/ (</w:t>
      </w:r>
      <w:proofErr w:type="spellStart"/>
      <w:r w:rsidRPr="006970BF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6970BF">
        <w:rPr>
          <w:rFonts w:ascii="Times New Roman" w:hAnsi="Times New Roman" w:cs="Times New Roman"/>
          <w:sz w:val="24"/>
          <w:szCs w:val="24"/>
        </w:rPr>
        <w:t xml:space="preserve">, И.Г. Остроумов, С.А. Сладков, М., Просвещение, 2019 г.) </w:t>
      </w:r>
    </w:p>
    <w:p w14:paraId="0515CD9D" w14:textId="5F6850C3" w:rsidR="006970BF" w:rsidRPr="006970BF" w:rsidRDefault="006970BF">
      <w:pPr>
        <w:rPr>
          <w:rFonts w:ascii="Times New Roman" w:hAnsi="Times New Roman" w:cs="Times New Roman"/>
          <w:b/>
          <w:sz w:val="24"/>
          <w:szCs w:val="24"/>
        </w:rPr>
      </w:pPr>
      <w:r w:rsidRPr="006970BF">
        <w:rPr>
          <w:rFonts w:ascii="Times New Roman" w:hAnsi="Times New Roman" w:cs="Times New Roman"/>
          <w:b/>
          <w:sz w:val="24"/>
          <w:szCs w:val="24"/>
        </w:rPr>
        <w:t>Нормативные документы, обеспечивающие реализацию программы</w:t>
      </w:r>
    </w:p>
    <w:p w14:paraId="57FA91E0" w14:textId="77777777" w:rsidR="006970BF" w:rsidRDefault="006970BF" w:rsidP="00697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970BF">
        <w:rPr>
          <w:rFonts w:ascii="Times New Roman" w:hAnsi="Times New Roman" w:cs="Times New Roman"/>
          <w:sz w:val="24"/>
          <w:szCs w:val="24"/>
        </w:rPr>
        <w:t xml:space="preserve"> Закон об образовании РФ от 29.12.2012 г № 273-ФЗ </w:t>
      </w:r>
    </w:p>
    <w:p w14:paraId="2217DF90" w14:textId="77777777" w:rsidR="006970BF" w:rsidRDefault="006970BF" w:rsidP="00697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970BF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 1897 </w:t>
      </w:r>
    </w:p>
    <w:p w14:paraId="567DCB88" w14:textId="77777777" w:rsidR="006970BF" w:rsidRDefault="006970BF" w:rsidP="00697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970BF">
        <w:rPr>
          <w:rFonts w:ascii="Times New Roman" w:hAnsi="Times New Roman" w:cs="Times New Roman"/>
          <w:sz w:val="24"/>
          <w:szCs w:val="24"/>
        </w:rPr>
        <w:t xml:space="preserve">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1/15)); </w:t>
      </w:r>
    </w:p>
    <w:p w14:paraId="2290C8EC" w14:textId="5F3D8914" w:rsidR="006970BF" w:rsidRDefault="006970BF" w:rsidP="00697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970BF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14:paraId="38A06AE9" w14:textId="77777777" w:rsidR="006970BF" w:rsidRDefault="006970BF" w:rsidP="00697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970BF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«Об утверждении СанПин 2.4.2821-10 </w:t>
      </w:r>
    </w:p>
    <w:p w14:paraId="0A59F0A8" w14:textId="77777777" w:rsidR="006970BF" w:rsidRDefault="006970BF" w:rsidP="00697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970BF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 от 29.12.2010 №189; </w:t>
      </w:r>
    </w:p>
    <w:p w14:paraId="0542726B" w14:textId="77777777" w:rsidR="006970BF" w:rsidRDefault="006970BF" w:rsidP="00697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970BF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14:paraId="7862EEFE" w14:textId="77777777" w:rsidR="006970BF" w:rsidRDefault="006970BF" w:rsidP="00697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 xml:space="preserve">• Устав ОУ; </w:t>
      </w:r>
    </w:p>
    <w:p w14:paraId="2F2A4DA1" w14:textId="77777777" w:rsidR="006970BF" w:rsidRDefault="006970BF" w:rsidP="00697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 xml:space="preserve">• Программа развития ОУ; </w:t>
      </w:r>
    </w:p>
    <w:p w14:paraId="266100FB" w14:textId="77777777" w:rsidR="006970BF" w:rsidRDefault="006970BF" w:rsidP="00697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 xml:space="preserve">• Образовательная программа ОУ. </w:t>
      </w:r>
    </w:p>
    <w:p w14:paraId="10DD89CD" w14:textId="77777777" w:rsidR="00B62444" w:rsidRDefault="00B62444">
      <w:pPr>
        <w:rPr>
          <w:rFonts w:ascii="Times New Roman" w:hAnsi="Times New Roman" w:cs="Times New Roman"/>
          <w:b/>
          <w:sz w:val="24"/>
          <w:szCs w:val="24"/>
        </w:rPr>
      </w:pPr>
    </w:p>
    <w:p w14:paraId="22AB5CD1" w14:textId="6FD9C814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6970BF">
        <w:rPr>
          <w:rFonts w:ascii="Times New Roman" w:hAnsi="Times New Roman" w:cs="Times New Roman"/>
          <w:sz w:val="24"/>
          <w:szCs w:val="24"/>
        </w:rPr>
        <w:t xml:space="preserve"> направлено на освоение учащимися знаний, умений и навыков на базовом уровне. Данная программа конкретизирует содержание стандарта, да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970BF">
        <w:rPr>
          <w:rFonts w:ascii="Times New Roman" w:hAnsi="Times New Roman" w:cs="Times New Roman"/>
          <w:sz w:val="24"/>
          <w:szCs w:val="24"/>
        </w:rPr>
        <w:t>т распределение учебных часов по разделам курса, последовательность изучения тем и разделов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970BF">
        <w:rPr>
          <w:rFonts w:ascii="Times New Roman" w:hAnsi="Times New Roman" w:cs="Times New Roman"/>
          <w:sz w:val="24"/>
          <w:szCs w:val="24"/>
        </w:rPr>
        <w:t xml:space="preserve">том межпредметных и предметных связей, логики учебного процесса, возрастных особенностей учащихся. В предметах естественно-математического цикла ведущую роль играет познавательная деятельность и соответствующие ей познавательные учебные действия. В связи с этим </w:t>
      </w:r>
      <w:r w:rsidRPr="006970BF">
        <w:rPr>
          <w:rFonts w:ascii="Times New Roman" w:hAnsi="Times New Roman" w:cs="Times New Roman"/>
          <w:b/>
          <w:sz w:val="24"/>
          <w:szCs w:val="24"/>
        </w:rPr>
        <w:t xml:space="preserve">основными целями обучения химии в основной школе являются: </w:t>
      </w:r>
    </w:p>
    <w:p w14:paraId="6460364B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 xml:space="preserve"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</w:t>
      </w:r>
      <w:r w:rsidRPr="006970BF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определенной системой ценностей, формулировать и обосновывать собственную позицию; </w:t>
      </w:r>
    </w:p>
    <w:p w14:paraId="28EA8FEC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 xml:space="preserve">2)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технической, используя для этого химические знания; </w:t>
      </w:r>
    </w:p>
    <w:p w14:paraId="6E1FB542" w14:textId="77777777" w:rsidR="00B62444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 xml:space="preserve"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 </w:t>
      </w:r>
    </w:p>
    <w:p w14:paraId="1F12AC26" w14:textId="1DFC2B8E" w:rsidR="006970BF" w:rsidRDefault="006970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70BF">
        <w:rPr>
          <w:rFonts w:ascii="Times New Roman" w:hAnsi="Times New Roman" w:cs="Times New Roman"/>
          <w:b/>
          <w:sz w:val="24"/>
          <w:szCs w:val="24"/>
        </w:rPr>
        <w:t>Задачи данного курса – показать:</w:t>
      </w:r>
      <w:r w:rsidRPr="00697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08DB5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 xml:space="preserve">o материальное единство веществ в природе, их генетическую связь; </w:t>
      </w:r>
    </w:p>
    <w:p w14:paraId="1416D373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 xml:space="preserve">o причинно-следственные связи между составом, строением и свойствами веществ; </w:t>
      </w:r>
    </w:p>
    <w:p w14:paraId="71A1DE9D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 xml:space="preserve">o познаваемость веществ и закономерностей протекающих химических реакций; </w:t>
      </w:r>
    </w:p>
    <w:p w14:paraId="3AD5F7C6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 xml:space="preserve">o объясняющую и прогнозирующую роль теоретических знаний для фактологического материала химии элементов; законы природы объективны и познаваемы; знание законов химии дает возможность управлять химическими превращениями веществ, находить экологически безопасные способы производства и охраны окружающей среды от загрязнения; </w:t>
      </w:r>
    </w:p>
    <w:p w14:paraId="3C5E2F9C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 xml:space="preserve">o 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</w:t>
      </w:r>
    </w:p>
    <w:p w14:paraId="5588E369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>o решению глобальных проблем современности.</w:t>
      </w:r>
    </w:p>
    <w:p w14:paraId="490302DD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b/>
          <w:sz w:val="24"/>
          <w:szCs w:val="24"/>
        </w:rPr>
        <w:t>Место предмета «ХИМИЯ» в учебном плане школы</w:t>
      </w:r>
      <w:r w:rsidRPr="00697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D02E6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 xml:space="preserve">На предмет «Химия» базисным учебным планом основного общего образования выделяется 136 часов: в 8 и 9 классах на изучение предмета отводится по 68 часов (2 ч в неделю, 34 учебные недели в каждом классе) </w:t>
      </w:r>
    </w:p>
    <w:p w14:paraId="6E4E3584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697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5C68E" w14:textId="77777777" w:rsidR="006970BF" w:rsidRPr="006970BF" w:rsidRDefault="006970BF">
      <w:pPr>
        <w:rPr>
          <w:rFonts w:ascii="Times New Roman" w:hAnsi="Times New Roman" w:cs="Times New Roman"/>
          <w:b/>
          <w:sz w:val="24"/>
          <w:szCs w:val="24"/>
        </w:rPr>
      </w:pPr>
      <w:r w:rsidRPr="006970BF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14:paraId="1E3BD232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 xml:space="preserve">o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14:paraId="0AB6BB39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 xml:space="preserve">o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</w:t>
      </w:r>
    </w:p>
    <w:p w14:paraId="6D53CF17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 xml:space="preserve">o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14:paraId="08E76DDB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Метапредметные:</w:t>
      </w:r>
      <w:r w:rsidRPr="00697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2D5B4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>o овладение навыками самостоятельного приобретения новых знаний, организации учебной деятельности, поиска средств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970BF">
        <w:rPr>
          <w:rFonts w:ascii="Times New Roman" w:hAnsi="Times New Roman" w:cs="Times New Roman"/>
          <w:sz w:val="24"/>
          <w:szCs w:val="24"/>
        </w:rPr>
        <w:t xml:space="preserve"> осуществления; </w:t>
      </w:r>
    </w:p>
    <w:p w14:paraId="31EE7F9A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 xml:space="preserve">o 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 </w:t>
      </w:r>
    </w:p>
    <w:p w14:paraId="51AD8BC2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 xml:space="preserve">o умение извлекать информацию из различных источников, свободно пользоваться справочной литературой, в том числе и на электронных носителях, соблюдать нормы информационной избирательности, этики; </w:t>
      </w:r>
    </w:p>
    <w:p w14:paraId="26DB4402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 xml:space="preserve">o умение работать в группе, согласовывать и координировать совместную деятельность с другими ее участниками и давать объективную оценку своего вклада в решение общих задач коллектива. </w:t>
      </w:r>
    </w:p>
    <w:p w14:paraId="7D52133D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697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5A580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 xml:space="preserve">o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14:paraId="33B1E482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>o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14:paraId="4BA594C0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 xml:space="preserve">o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14:paraId="37BC7709" w14:textId="77777777" w:rsid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 xml:space="preserve">o умение оказывать первую помощь при отравлениях, ожогах и других травмах, связанных с веществами и лабораторным оборудованием; </w:t>
      </w:r>
    </w:p>
    <w:p w14:paraId="7C94C851" w14:textId="2A486E4E" w:rsidR="002A12CA" w:rsidRPr="006970BF" w:rsidRDefault="006970BF">
      <w:pPr>
        <w:rPr>
          <w:rFonts w:ascii="Times New Roman" w:hAnsi="Times New Roman" w:cs="Times New Roman"/>
          <w:sz w:val="24"/>
          <w:szCs w:val="24"/>
        </w:rPr>
      </w:pPr>
      <w:r w:rsidRPr="006970BF">
        <w:rPr>
          <w:rFonts w:ascii="Times New Roman" w:hAnsi="Times New Roman" w:cs="Times New Roman"/>
          <w:sz w:val="24"/>
          <w:szCs w:val="24"/>
        </w:rPr>
        <w:t>o овладение приемами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</w:t>
      </w:r>
    </w:p>
    <w:sectPr w:rsidR="002A12CA" w:rsidRPr="0069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28"/>
    <w:rsid w:val="002A12CA"/>
    <w:rsid w:val="006970BF"/>
    <w:rsid w:val="00B62444"/>
    <w:rsid w:val="00D4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BDB3"/>
  <w15:chartTrackingRefBased/>
  <w15:docId w15:val="{7D64D8C5-F6BC-4D0A-BEE7-74E1A62A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Рыжакова</dc:creator>
  <cp:keywords/>
  <dc:description/>
  <cp:lastModifiedBy>Нина Рыжакова</cp:lastModifiedBy>
  <cp:revision>3</cp:revision>
  <dcterms:created xsi:type="dcterms:W3CDTF">2021-05-25T15:04:00Z</dcterms:created>
  <dcterms:modified xsi:type="dcterms:W3CDTF">2021-05-25T15:12:00Z</dcterms:modified>
</cp:coreProperties>
</file>