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D" w:rsidRDefault="00BA1BFD" w:rsidP="00BA1BFD">
      <w:pPr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Основная образовательная программа</w:t>
      </w:r>
    </w:p>
    <w:p w:rsidR="00BA1BFD" w:rsidRDefault="00BA1BFD" w:rsidP="00BA1BFD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начального общего образования</w:t>
      </w:r>
    </w:p>
    <w:p w:rsidR="00BA1BFD" w:rsidRDefault="00BA1BFD" w:rsidP="00BA1BFD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муниципального общеобразовательного учреждения</w:t>
      </w:r>
    </w:p>
    <w:p w:rsidR="00BA1BFD" w:rsidRDefault="00BA1BFD" w:rsidP="00BA1BFD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"Вышеславская основная школа"</w:t>
      </w:r>
    </w:p>
    <w:p w:rsidR="00BA1BFD" w:rsidRDefault="00BA1BFD" w:rsidP="00BA1BFD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Гаврилов-Ямского района Ярославской области</w:t>
      </w:r>
    </w:p>
    <w:p w:rsidR="00BA1BFD" w:rsidRDefault="00BA1BFD" w:rsidP="00BA1BFD">
      <w:pPr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tbl>
      <w:tblPr>
        <w:tblW w:w="10564" w:type="dxa"/>
        <w:tblInd w:w="-601" w:type="dxa"/>
        <w:tblLook w:val="04A0" w:firstRow="1" w:lastRow="0" w:firstColumn="1" w:lastColumn="0" w:noHBand="0" w:noVBand="1"/>
      </w:tblPr>
      <w:tblGrid>
        <w:gridCol w:w="5884"/>
        <w:gridCol w:w="4680"/>
      </w:tblGrid>
      <w:tr w:rsidR="00BA1BFD" w:rsidTr="00BA1BFD">
        <w:trPr>
          <w:trHeight w:val="1692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Принята</w:t>
            </w:r>
          </w:p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Педагогическим советом</w:t>
            </w:r>
          </w:p>
          <w:p w:rsidR="00BA1BFD" w:rsidRDefault="00BA1BFD" w:rsidP="00BA1BF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МОУ "Вышеславская ОШ"</w:t>
            </w:r>
          </w:p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№ ___</w:t>
            </w:r>
          </w:p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«__» __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________</w:t>
            </w:r>
            <w:r>
              <w:rPr>
                <w:rFonts w:eastAsia="Times New Roman"/>
                <w:color w:val="000000"/>
                <w:lang w:eastAsia="ru-RU"/>
              </w:rPr>
              <w:t>__ 202___ 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Утверждена</w:t>
            </w:r>
          </w:p>
          <w:p w:rsidR="00BA1BFD" w:rsidRDefault="00BA1BFD" w:rsidP="00BA1BF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Директором МОУ "Вышеславская ОШ"</w:t>
            </w:r>
          </w:p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 /В.В. Груздева  /</w:t>
            </w:r>
          </w:p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Приказ № 70-03</w:t>
            </w:r>
          </w:p>
          <w:p w:rsidR="00BA1BFD" w:rsidRDefault="00BA1BFD" w:rsidP="00BA1BF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«20» августа 2021г.</w:t>
            </w:r>
          </w:p>
        </w:tc>
      </w:tr>
    </w:tbl>
    <w:p w:rsidR="00BA1BFD" w:rsidRDefault="00BA1BFD" w:rsidP="00BA1BFD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BA1BFD" w:rsidRDefault="00BA1BFD" w:rsidP="00BA1BFD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40"/>
          <w:lang w:eastAsia="ru-RU"/>
        </w:rPr>
        <w:t>РАБОЧАЯ ПРОГРАММА</w:t>
      </w:r>
    </w:p>
    <w:p w:rsidR="00BA1BFD" w:rsidRDefault="00BA1BFD" w:rsidP="00BA1BFD">
      <w:pPr>
        <w:ind w:left="360"/>
        <w:jc w:val="center"/>
        <w:rPr>
          <w:b/>
          <w:sz w:val="28"/>
          <w:szCs w:val="28"/>
        </w:rPr>
      </w:pPr>
    </w:p>
    <w:p w:rsidR="00BA1BFD" w:rsidRDefault="00BA1BFD" w:rsidP="00BA1BFD">
      <w:pPr>
        <w:ind w:left="360"/>
        <w:jc w:val="center"/>
        <w:rPr>
          <w:b/>
          <w:sz w:val="28"/>
          <w:szCs w:val="28"/>
        </w:rPr>
      </w:pPr>
    </w:p>
    <w:p w:rsidR="00BA1BFD" w:rsidRDefault="00BA1BFD" w:rsidP="00BA1BFD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ПО УЧЕБНОМУ ПРЕДМЕТУ «МУЗЫКА»</w:t>
      </w:r>
    </w:p>
    <w:p w:rsidR="00BA1BFD" w:rsidRDefault="00BA1BFD" w:rsidP="00BA1BFD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36"/>
          <w:lang w:eastAsia="ru-RU"/>
        </w:rPr>
        <w:t>в 3 классе</w:t>
      </w:r>
    </w:p>
    <w:p w:rsidR="00BA1BFD" w:rsidRDefault="00BA1BFD" w:rsidP="00BA1BFD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BA1BFD" w:rsidRDefault="00BA1BFD" w:rsidP="00BA1BFD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BA1BFD" w:rsidRDefault="00BA1BFD" w:rsidP="00CE3448">
      <w:pPr>
        <w:ind w:left="4962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Составитель: </w:t>
      </w:r>
    </w:p>
    <w:p w:rsidR="00BA1BFD" w:rsidRDefault="00BA1BFD" w:rsidP="00CE3448">
      <w:pPr>
        <w:ind w:left="4962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Кайгородова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Анастасия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Борисовна</w:t>
      </w:r>
    </w:p>
    <w:p w:rsidR="00BA1BFD" w:rsidRDefault="00BA1BFD" w:rsidP="00CE3448">
      <w:pPr>
        <w:ind w:left="4962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учитель музыки, </w:t>
      </w:r>
    </w:p>
    <w:p w:rsidR="00BA1BFD" w:rsidRPr="001523CD" w:rsidRDefault="00BA1BFD" w:rsidP="00CE3448">
      <w:pPr>
        <w:ind w:left="4962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первой квалификационной категории.                                                                        </w:t>
      </w: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rPr>
          <w:rFonts w:eastAsia="Times New Roman"/>
          <w:color w:val="000000"/>
          <w:sz w:val="28"/>
          <w:lang w:eastAsia="ru-RU"/>
        </w:rPr>
      </w:pPr>
    </w:p>
    <w:p w:rsidR="00BA1BFD" w:rsidRDefault="00BA1BFD" w:rsidP="00BA1BFD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2021  - 2022</w:t>
      </w:r>
      <w:r>
        <w:rPr>
          <w:rFonts w:ascii="Calibri" w:eastAsia="Times New Roman" w:hAnsi="Calibri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sz w:val="28"/>
          <w:lang w:eastAsia="ru-RU"/>
        </w:rPr>
        <w:t>учебный год.</w:t>
      </w:r>
    </w:p>
    <w:p w:rsidR="00BA1BFD" w:rsidRDefault="00BA1BFD" w:rsidP="00BA1BFD">
      <w:pPr>
        <w:ind w:left="360"/>
        <w:rPr>
          <w:b/>
          <w:sz w:val="28"/>
          <w:szCs w:val="28"/>
        </w:rPr>
      </w:pPr>
    </w:p>
    <w:p w:rsidR="00BA1BFD" w:rsidRPr="006315B4" w:rsidRDefault="00BA1BFD" w:rsidP="00BA1BFD">
      <w:pPr>
        <w:ind w:firstLine="708"/>
        <w:jc w:val="both"/>
        <w:rPr>
          <w:rFonts w:ascii="Calibri" w:eastAsia="Times New Roman" w:hAnsi="Calibri"/>
          <w:b/>
          <w:color w:val="000000"/>
          <w:lang w:eastAsia="ru-RU"/>
        </w:rPr>
      </w:pPr>
      <w:r w:rsidRPr="006315B4">
        <w:rPr>
          <w:rFonts w:eastAsia="Times New Roman"/>
          <w:b/>
          <w:color w:val="000000"/>
          <w:lang w:eastAsia="ru-RU"/>
        </w:rPr>
        <w:lastRenderedPageBreak/>
        <w:t>Рабочая программа по учебному предмету «музыка» в 3 классе разработана в соответствии с:</w:t>
      </w:r>
    </w:p>
    <w:p w:rsidR="00BA1BFD" w:rsidRPr="006315B4" w:rsidRDefault="00BA1BFD" w:rsidP="00BA1BFD">
      <w:pPr>
        <w:pStyle w:val="a6"/>
        <w:numPr>
          <w:ilvl w:val="0"/>
          <w:numId w:val="13"/>
        </w:numPr>
        <w:jc w:val="both"/>
        <w:rPr>
          <w:rFonts w:ascii="Calibri" w:hAnsi="Calibri"/>
          <w:color w:val="000000"/>
        </w:rPr>
      </w:pPr>
      <w:r w:rsidRPr="006315B4">
        <w:rPr>
          <w:color w:val="000000"/>
        </w:rPr>
        <w:t>Федеральным законом РФ № 273-ФЗ от 29.12.2012г.  «Об образовании в Российской Федерации);</w:t>
      </w:r>
    </w:p>
    <w:p w:rsidR="00BA1BFD" w:rsidRPr="006315B4" w:rsidRDefault="00BA1BFD" w:rsidP="00BA1BFD">
      <w:pPr>
        <w:pStyle w:val="a6"/>
        <w:numPr>
          <w:ilvl w:val="0"/>
          <w:numId w:val="13"/>
        </w:numPr>
        <w:jc w:val="both"/>
        <w:rPr>
          <w:rFonts w:ascii="Calibri" w:hAnsi="Calibri"/>
          <w:color w:val="000000"/>
        </w:rPr>
      </w:pPr>
      <w:r w:rsidRPr="006315B4">
        <w:rPr>
          <w:bCs/>
          <w:color w:val="000000"/>
        </w:rPr>
        <w:t>Федеральным государственным образовательным стандартом</w:t>
      </w:r>
      <w:r w:rsidRPr="006315B4">
        <w:rPr>
          <w:rFonts w:ascii="Calibri" w:hAnsi="Calibri"/>
          <w:color w:val="000000"/>
        </w:rPr>
        <w:t xml:space="preserve"> </w:t>
      </w:r>
      <w:r w:rsidRPr="006315B4">
        <w:rPr>
          <w:bCs/>
          <w:color w:val="000000"/>
        </w:rPr>
        <w:t>начального общего образования (утв. приказом Министерства</w:t>
      </w:r>
      <w:r w:rsidRPr="006315B4">
        <w:rPr>
          <w:rFonts w:ascii="Calibri" w:hAnsi="Calibri"/>
          <w:color w:val="000000"/>
        </w:rPr>
        <w:t xml:space="preserve"> </w:t>
      </w:r>
      <w:r w:rsidRPr="006315B4">
        <w:rPr>
          <w:bCs/>
          <w:color w:val="000000"/>
        </w:rPr>
        <w:t>образования и науки РФ от 6 октября 2009 г. N 373) с</w:t>
      </w:r>
      <w:r w:rsidRPr="006315B4">
        <w:rPr>
          <w:rFonts w:ascii="Calibri" w:hAnsi="Calibri"/>
          <w:color w:val="000000"/>
        </w:rPr>
        <w:t xml:space="preserve"> </w:t>
      </w:r>
      <w:r w:rsidRPr="006315B4">
        <w:rPr>
          <w:bCs/>
          <w:color w:val="000000"/>
        </w:rPr>
        <w:t>изменениями и дополнениями от: 26 ноября 2010 г., 22</w:t>
      </w:r>
      <w:r w:rsidRPr="006315B4">
        <w:rPr>
          <w:rFonts w:ascii="Calibri" w:hAnsi="Calibri"/>
          <w:color w:val="000000"/>
        </w:rPr>
        <w:t xml:space="preserve"> </w:t>
      </w:r>
      <w:r w:rsidRPr="006315B4">
        <w:rPr>
          <w:bCs/>
          <w:color w:val="000000"/>
        </w:rPr>
        <w:t>сентября 2011 г., 18 декабря 2012 г., 29 декабря 2014 г., 18 мая, 31 декабря 2015 г., 11 декабря 2020 г.;</w:t>
      </w:r>
    </w:p>
    <w:p w:rsidR="00BA1BFD" w:rsidRPr="006315B4" w:rsidRDefault="00BA1BFD" w:rsidP="00BA1BFD">
      <w:pPr>
        <w:pStyle w:val="a6"/>
        <w:numPr>
          <w:ilvl w:val="0"/>
          <w:numId w:val="13"/>
        </w:numPr>
        <w:jc w:val="both"/>
        <w:rPr>
          <w:rFonts w:ascii="Calibri" w:hAnsi="Calibri"/>
          <w:color w:val="000000"/>
        </w:rPr>
      </w:pPr>
      <w:r w:rsidRPr="006315B4">
        <w:rPr>
          <w:color w:val="000000"/>
        </w:rPr>
        <w:t>Учебным планом МОУ «Вышеславская ОШ» Гаврилов-Ямского района Ярославской области на 2021-2022 учебный год;</w:t>
      </w:r>
    </w:p>
    <w:p w:rsidR="00BA1BFD" w:rsidRPr="008934D3" w:rsidRDefault="00BA1BFD" w:rsidP="00BA1BFD">
      <w:pPr>
        <w:pStyle w:val="a6"/>
        <w:numPr>
          <w:ilvl w:val="0"/>
          <w:numId w:val="13"/>
        </w:numPr>
        <w:jc w:val="both"/>
        <w:rPr>
          <w:rFonts w:ascii="Calibri" w:hAnsi="Calibri"/>
          <w:color w:val="000000"/>
        </w:rPr>
      </w:pPr>
      <w:r w:rsidRPr="006315B4">
        <w:rPr>
          <w:color w:val="000000"/>
        </w:rPr>
        <w:t xml:space="preserve">Примерной программой </w:t>
      </w:r>
      <w:r w:rsidRPr="006315B4">
        <w:t>НОО по музыке, на основе авторской программы УМК Сергеевой</w:t>
      </w:r>
      <w:r w:rsidRPr="006315B4">
        <w:rPr>
          <w:lang w:val="en-US"/>
        </w:rPr>
        <w:t> </w:t>
      </w:r>
      <w:r w:rsidRPr="006315B4">
        <w:t>Г.П., Критской Е.Д. «Музыка.1-4</w:t>
      </w:r>
      <w:r w:rsidRPr="006315B4">
        <w:rPr>
          <w:lang w:val="en-US"/>
        </w:rPr>
        <w:t> </w:t>
      </w:r>
      <w:r w:rsidRPr="006315B4">
        <w:t>классы» издательства «Просвещение», 2018года издания</w:t>
      </w:r>
      <w:r w:rsidRPr="006315B4">
        <w:rPr>
          <w:bCs/>
        </w:rPr>
        <w:t>.</w:t>
      </w:r>
    </w:p>
    <w:p w:rsidR="008934D3" w:rsidRDefault="00522CF8" w:rsidP="008934D3">
      <w:pPr>
        <w:pStyle w:val="af0"/>
        <w:numPr>
          <w:ilvl w:val="0"/>
          <w:numId w:val="13"/>
        </w:numPr>
        <w:spacing w:before="0" w:beforeAutospacing="0" w:after="0" w:afterAutospacing="0"/>
      </w:pPr>
      <w:r>
        <w:rPr>
          <w:color w:val="000000"/>
        </w:rPr>
        <w:t>С Концепцией</w:t>
      </w:r>
      <w:r w:rsidR="008934D3">
        <w:rPr>
          <w:color w:val="000000"/>
        </w:rPr>
        <w:t xml:space="preserve"> преподавания предметной области «Искусство» в образовательных организациях Российской </w:t>
      </w:r>
      <w:r w:rsidR="00CE3448">
        <w:rPr>
          <w:color w:val="000000"/>
        </w:rPr>
        <w:t xml:space="preserve">Федерации, реализующих основные </w:t>
      </w:r>
      <w:bookmarkStart w:id="0" w:name="_GoBack"/>
      <w:bookmarkEnd w:id="0"/>
      <w:r w:rsidR="008934D3">
        <w:rPr>
          <w:color w:val="000000"/>
        </w:rPr>
        <w:t>общеобразовательные программы (утверждена решением Коллегии Министерства просвещения и науки РФ от 24.12.2018 года)</w:t>
      </w:r>
    </w:p>
    <w:p w:rsidR="00BA1BFD" w:rsidRPr="008934D3" w:rsidRDefault="00BA1BFD" w:rsidP="008934D3">
      <w:pPr>
        <w:pStyle w:val="a6"/>
        <w:jc w:val="both"/>
        <w:rPr>
          <w:rFonts w:ascii="Calibri" w:hAnsi="Calibri"/>
          <w:color w:val="000000"/>
        </w:rPr>
      </w:pPr>
    </w:p>
    <w:p w:rsidR="00BA1BFD" w:rsidRPr="006315B4" w:rsidRDefault="00BA1BFD" w:rsidP="00BA1BFD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освоение учебного предмета музыка в 2021-2022 учебном году в УП МОУ «Вышеславская ОШ» отведено 34 часа в год (1 час в неделю).</w:t>
      </w:r>
    </w:p>
    <w:p w:rsidR="00BA1BFD" w:rsidRPr="006315B4" w:rsidRDefault="00BA1BFD" w:rsidP="00BA1BFD">
      <w:pPr>
        <w:ind w:firstLine="360"/>
        <w:jc w:val="both"/>
        <w:rPr>
          <w:rFonts w:eastAsiaTheme="minorHAnsi"/>
          <w:bCs/>
          <w:lang w:eastAsia="en-US"/>
        </w:rPr>
      </w:pPr>
    </w:p>
    <w:p w:rsidR="00BA1BFD" w:rsidRPr="006315B4" w:rsidRDefault="00BA1BFD" w:rsidP="00BA1BFD">
      <w:pPr>
        <w:ind w:firstLine="708"/>
        <w:jc w:val="both"/>
        <w:rPr>
          <w:rFonts w:eastAsia="Times New Roman"/>
          <w:color w:val="000000"/>
          <w:lang w:eastAsia="ru-RU"/>
        </w:rPr>
      </w:pPr>
      <w:r w:rsidRPr="006315B4">
        <w:rPr>
          <w:rFonts w:eastAsia="Times New Roman"/>
          <w:color w:val="000000"/>
          <w:lang w:eastAsia="ru-RU"/>
        </w:rPr>
        <w:t>Преподавание учебного предмета ведется с использованием УМК:</w:t>
      </w:r>
    </w:p>
    <w:p w:rsidR="00BA1BFD" w:rsidRPr="006315B4" w:rsidRDefault="00BA1BFD" w:rsidP="00BA1BF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>Критская Е.Д., Сергеева Г.П., Шмагина Т.С. «Музыка»: Учебник для учащихся 3 кл. нач.шк. – М.: Просвещение 2018г.</w:t>
      </w:r>
    </w:p>
    <w:p w:rsidR="00BA1BFD" w:rsidRPr="006315B4" w:rsidRDefault="00BA1BFD" w:rsidP="00BA1BF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>Рабочая тетрадь для 3 класса, М.: Просвещение 2021г.</w:t>
      </w:r>
    </w:p>
    <w:p w:rsidR="00BA1BFD" w:rsidRPr="006315B4" w:rsidRDefault="00BA1BFD" w:rsidP="00BA1BF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>Хрестоматия музыкального материала к учебнику «Музыка» 3 кл.</w:t>
      </w:r>
    </w:p>
    <w:p w:rsidR="00BA1BFD" w:rsidRPr="006315B4" w:rsidRDefault="00BA1BFD" w:rsidP="00BA1BF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>Фонохрестоматии музыкального материала к учебнику «Музыка» 3 класс. (С</w:t>
      </w:r>
      <w:r w:rsidRPr="006315B4">
        <w:rPr>
          <w:rFonts w:ascii="Times New Roman" w:hAnsi="Times New Roman"/>
          <w:sz w:val="24"/>
          <w:szCs w:val="24"/>
          <w:lang w:val="en-US"/>
        </w:rPr>
        <w:t>D</w:t>
      </w:r>
      <w:r w:rsidRPr="006315B4">
        <w:rPr>
          <w:rFonts w:ascii="Times New Roman" w:hAnsi="Times New Roman"/>
          <w:sz w:val="24"/>
          <w:szCs w:val="24"/>
        </w:rPr>
        <w:t>).</w:t>
      </w:r>
    </w:p>
    <w:p w:rsidR="00BA1BFD" w:rsidRPr="006315B4" w:rsidRDefault="00BA1BFD" w:rsidP="00BA1BFD">
      <w:pPr>
        <w:jc w:val="both"/>
        <w:rPr>
          <w:rFonts w:ascii="Calibri" w:eastAsia="Times New Roman" w:hAnsi="Calibri"/>
          <w:color w:val="000000"/>
          <w:lang w:eastAsia="ru-RU"/>
        </w:rPr>
      </w:pPr>
    </w:p>
    <w:p w:rsidR="00BA1BFD" w:rsidRPr="006315B4" w:rsidRDefault="00BA1BFD" w:rsidP="00910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FD" w:rsidRPr="006315B4" w:rsidRDefault="00BA1BFD" w:rsidP="00BA1BFD">
      <w:pPr>
        <w:jc w:val="both"/>
        <w:rPr>
          <w:b/>
        </w:rPr>
      </w:pPr>
      <w:r w:rsidRPr="006315B4">
        <w:rPr>
          <w:rFonts w:eastAsia="Times New Roman"/>
          <w:b/>
          <w:bCs/>
        </w:rPr>
        <w:t xml:space="preserve">Целью уроков музыки в 3 классе </w:t>
      </w:r>
      <w:r w:rsidRPr="006315B4">
        <w:rPr>
          <w:rFonts w:eastAsia="Times New Roman"/>
          <w:bCs/>
        </w:rPr>
        <w:t xml:space="preserve">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 сопоставление особенностей их творческого почерка; совершенствование представлений о триединстве музыкальной деятельности (композитор–исполнитель-слушатель); </w:t>
      </w:r>
    </w:p>
    <w:p w:rsidR="00BA1BFD" w:rsidRPr="006315B4" w:rsidRDefault="00BA1BFD" w:rsidP="00BA1BFD">
      <w:pPr>
        <w:jc w:val="both"/>
        <w:rPr>
          <w:b/>
        </w:rPr>
      </w:pPr>
      <w:r w:rsidRPr="006315B4">
        <w:rPr>
          <w:rFonts w:eastAsia="Times New Roman"/>
          <w:b/>
          <w:lang w:eastAsia="ru-RU"/>
        </w:rPr>
        <w:t>Задачи уроков музыки в 3 классе:</w:t>
      </w:r>
    </w:p>
    <w:p w:rsidR="00BA1BFD" w:rsidRPr="006315B4" w:rsidRDefault="00BA1BFD" w:rsidP="00BA1BFD">
      <w:pPr>
        <w:numPr>
          <w:ilvl w:val="0"/>
          <w:numId w:val="14"/>
        </w:numPr>
        <w:ind w:left="426"/>
        <w:contextualSpacing/>
        <w:jc w:val="both"/>
        <w:rPr>
          <w:rFonts w:eastAsia="Times New Roman"/>
          <w:lang w:eastAsia="ru-RU"/>
        </w:rPr>
      </w:pPr>
      <w:r w:rsidRPr="006315B4">
        <w:rPr>
          <w:rFonts w:eastAsia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BA1BFD" w:rsidRPr="006315B4" w:rsidRDefault="00BA1BFD" w:rsidP="00BA1BFD">
      <w:pPr>
        <w:numPr>
          <w:ilvl w:val="0"/>
          <w:numId w:val="14"/>
        </w:numPr>
        <w:ind w:left="426"/>
        <w:contextualSpacing/>
        <w:jc w:val="both"/>
        <w:rPr>
          <w:rFonts w:eastAsia="Times New Roman"/>
          <w:lang w:eastAsia="ru-RU"/>
        </w:rPr>
      </w:pPr>
      <w:r w:rsidRPr="006315B4">
        <w:rPr>
          <w:rFonts w:eastAsia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BA1BFD" w:rsidRPr="006315B4" w:rsidRDefault="00BA1BFD" w:rsidP="00BA1BFD">
      <w:pPr>
        <w:numPr>
          <w:ilvl w:val="0"/>
          <w:numId w:val="14"/>
        </w:numPr>
        <w:ind w:left="426"/>
        <w:contextualSpacing/>
        <w:jc w:val="both"/>
        <w:rPr>
          <w:rFonts w:eastAsia="Times New Roman"/>
          <w:lang w:eastAsia="ru-RU"/>
        </w:rPr>
      </w:pPr>
      <w:r w:rsidRPr="006315B4">
        <w:rPr>
          <w:rFonts w:eastAsia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934D3" w:rsidRDefault="00BA1BFD" w:rsidP="00BA1BFD">
      <w:pPr>
        <w:numPr>
          <w:ilvl w:val="0"/>
          <w:numId w:val="14"/>
        </w:numPr>
        <w:ind w:left="426"/>
        <w:contextualSpacing/>
        <w:jc w:val="both"/>
        <w:rPr>
          <w:rFonts w:eastAsia="Times New Roman"/>
          <w:lang w:eastAsia="ru-RU"/>
        </w:rPr>
      </w:pPr>
      <w:r w:rsidRPr="006315B4">
        <w:rPr>
          <w:rFonts w:eastAsia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BA1BFD" w:rsidRPr="008934D3" w:rsidRDefault="00BA1BFD" w:rsidP="008934D3">
      <w:pPr>
        <w:ind w:left="66"/>
        <w:contextualSpacing/>
        <w:jc w:val="both"/>
        <w:rPr>
          <w:rFonts w:eastAsia="Times New Roman"/>
          <w:lang w:eastAsia="ru-RU"/>
        </w:rPr>
      </w:pPr>
      <w:r w:rsidRPr="008934D3">
        <w:rPr>
          <w:b/>
          <w:bCs/>
          <w:color w:val="000000"/>
        </w:rPr>
        <w:t>Планируемые результаты освоения учебного предмета</w:t>
      </w:r>
    </w:p>
    <w:p w:rsidR="0091078D" w:rsidRPr="006315B4" w:rsidRDefault="0091078D" w:rsidP="009107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1BFD" w:rsidRPr="006315B4" w:rsidRDefault="00BA1BFD" w:rsidP="00BA1BFD">
      <w:pPr>
        <w:ind w:firstLine="709"/>
        <w:jc w:val="both"/>
      </w:pPr>
      <w:r w:rsidRPr="006315B4">
        <w:t>Достижение личностных, метапредметных и предметных результатов предметной области «Искусство. Музыка»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BA1BFD" w:rsidRPr="006315B4" w:rsidRDefault="00BA1BFD" w:rsidP="00BA1BFD">
      <w:pPr>
        <w:jc w:val="both"/>
      </w:pPr>
      <w:r w:rsidRPr="006315B4">
        <w:rPr>
          <w:b/>
        </w:rPr>
        <w:t>Личностные результаты</w:t>
      </w:r>
      <w:r w:rsidRPr="006315B4">
        <w:t>:</w:t>
      </w:r>
    </w:p>
    <w:p w:rsidR="00BA1BFD" w:rsidRPr="006315B4" w:rsidRDefault="00BA1BFD" w:rsidP="00BA1BFD">
      <w:pPr>
        <w:jc w:val="both"/>
      </w:pPr>
      <w:r w:rsidRPr="006315B4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A1BFD" w:rsidRPr="006315B4" w:rsidRDefault="00BA1BFD" w:rsidP="00BA1BFD">
      <w:pPr>
        <w:jc w:val="both"/>
      </w:pPr>
      <w:r w:rsidRPr="006315B4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A1BFD" w:rsidRPr="006315B4" w:rsidRDefault="00BA1BFD" w:rsidP="00BA1BFD">
      <w:pPr>
        <w:jc w:val="both"/>
      </w:pPr>
      <w:r w:rsidRPr="006315B4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A1BFD" w:rsidRPr="006315B4" w:rsidRDefault="00BA1BFD" w:rsidP="00BA1BFD">
      <w:pPr>
        <w:jc w:val="both"/>
      </w:pPr>
      <w:r w:rsidRPr="006315B4"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BA1BFD" w:rsidRPr="006315B4" w:rsidRDefault="00BA1BFD" w:rsidP="00BA1BFD">
      <w:pPr>
        <w:jc w:val="both"/>
      </w:pPr>
      <w:r w:rsidRPr="006315B4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A1BFD" w:rsidRPr="006315B4" w:rsidRDefault="00BA1BFD" w:rsidP="00BA1BFD">
      <w:pPr>
        <w:jc w:val="both"/>
      </w:pPr>
      <w:r w:rsidRPr="006315B4">
        <w:t>– ориентация в культурном многообразии окружающей действительности, участие в музыкальной жизни класса, школы;</w:t>
      </w:r>
    </w:p>
    <w:p w:rsidR="00BA1BFD" w:rsidRPr="006315B4" w:rsidRDefault="00BA1BFD" w:rsidP="00BA1BFD">
      <w:pPr>
        <w:jc w:val="both"/>
      </w:pPr>
      <w:r w:rsidRPr="006315B4"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A1BFD" w:rsidRPr="006315B4" w:rsidRDefault="00BA1BFD" w:rsidP="00BA1BFD">
      <w:pPr>
        <w:jc w:val="both"/>
      </w:pPr>
      <w:r w:rsidRPr="006315B4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9083E" w:rsidRPr="006315B4" w:rsidRDefault="00A9083E" w:rsidP="00BA1BFD">
      <w:pPr>
        <w:jc w:val="both"/>
      </w:pPr>
    </w:p>
    <w:p w:rsidR="00BA1BFD" w:rsidRPr="006315B4" w:rsidRDefault="00BA1BFD" w:rsidP="00BA1BFD">
      <w:pPr>
        <w:jc w:val="both"/>
      </w:pPr>
      <w:r w:rsidRPr="006315B4">
        <w:rPr>
          <w:b/>
        </w:rPr>
        <w:t>Метапредметные результаты</w:t>
      </w:r>
      <w:r w:rsidRPr="006315B4">
        <w:t>:</w:t>
      </w:r>
    </w:p>
    <w:p w:rsidR="00BA1BFD" w:rsidRPr="006315B4" w:rsidRDefault="00BA1BFD" w:rsidP="00BA1BFD">
      <w:pPr>
        <w:jc w:val="both"/>
      </w:pPr>
      <w:r w:rsidRPr="006315B4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A1BFD" w:rsidRPr="006315B4" w:rsidRDefault="00BA1BFD" w:rsidP="00BA1BFD">
      <w:pPr>
        <w:jc w:val="both"/>
      </w:pPr>
      <w:r w:rsidRPr="006315B4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A1BFD" w:rsidRPr="006315B4" w:rsidRDefault="00BA1BFD" w:rsidP="00BA1BFD">
      <w:pPr>
        <w:jc w:val="both"/>
      </w:pPr>
      <w:r w:rsidRPr="006315B4">
        <w:t>–определять наиболее эффективные способы достижения результата в исполнительской и творческой деятельности;</w:t>
      </w:r>
    </w:p>
    <w:p w:rsidR="00BA1BFD" w:rsidRPr="006315B4" w:rsidRDefault="00BA1BFD" w:rsidP="00BA1BFD">
      <w:pPr>
        <w:jc w:val="both"/>
      </w:pPr>
      <w:r w:rsidRPr="006315B4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A1BFD" w:rsidRPr="006315B4" w:rsidRDefault="00BA1BFD" w:rsidP="00BA1BFD">
      <w:pPr>
        <w:jc w:val="both"/>
      </w:pPr>
      <w:r w:rsidRPr="006315B4"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A1BFD" w:rsidRPr="006315B4" w:rsidRDefault="00BA1BFD" w:rsidP="00BA1BFD">
      <w:pPr>
        <w:jc w:val="both"/>
      </w:pPr>
      <w:r w:rsidRPr="006315B4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A1BFD" w:rsidRPr="006315B4" w:rsidRDefault="00BA1BFD" w:rsidP="00BA1BFD">
      <w:pPr>
        <w:jc w:val="both"/>
      </w:pPr>
      <w:r w:rsidRPr="006315B4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A1BFD" w:rsidRPr="006315B4" w:rsidRDefault="00BA1BFD" w:rsidP="00BA1BFD">
      <w:pPr>
        <w:jc w:val="both"/>
      </w:pPr>
      <w:r w:rsidRPr="006315B4"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A1BFD" w:rsidRPr="006315B4" w:rsidRDefault="00BA1BFD" w:rsidP="00BA1BFD">
      <w:pPr>
        <w:jc w:val="both"/>
      </w:pPr>
      <w:r w:rsidRPr="006315B4"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A1BFD" w:rsidRPr="006315B4" w:rsidRDefault="00BA1BFD" w:rsidP="00BA1BFD">
      <w:pPr>
        <w:pStyle w:val="ac"/>
        <w:spacing w:line="240" w:lineRule="auto"/>
        <w:jc w:val="center"/>
        <w:rPr>
          <w:sz w:val="24"/>
        </w:rPr>
      </w:pPr>
      <w:bookmarkStart w:id="1" w:name="_Toc288394059"/>
      <w:bookmarkStart w:id="2" w:name="_Toc288410526"/>
      <w:bookmarkStart w:id="3" w:name="_Toc288410655"/>
      <w:bookmarkStart w:id="4" w:name="_Toc424564301"/>
    </w:p>
    <w:p w:rsidR="00BA1BFD" w:rsidRPr="006315B4" w:rsidRDefault="00BA1BFD" w:rsidP="00BA1BFD">
      <w:pPr>
        <w:pStyle w:val="ac"/>
        <w:spacing w:line="240" w:lineRule="auto"/>
        <w:jc w:val="center"/>
        <w:rPr>
          <w:bCs/>
          <w:sz w:val="24"/>
        </w:rPr>
      </w:pPr>
      <w:r w:rsidRPr="006315B4">
        <w:rPr>
          <w:sz w:val="24"/>
        </w:rPr>
        <w:t xml:space="preserve">Работа с текстом </w:t>
      </w:r>
      <w:r w:rsidRPr="006315B4">
        <w:rPr>
          <w:bCs/>
          <w:sz w:val="24"/>
        </w:rPr>
        <w:t>(метапредметные результаты)</w:t>
      </w:r>
      <w:bookmarkEnd w:id="1"/>
      <w:bookmarkEnd w:id="2"/>
      <w:bookmarkEnd w:id="3"/>
      <w:bookmarkEnd w:id="4"/>
    </w:p>
    <w:p w:rsidR="00BA1BFD" w:rsidRPr="006315B4" w:rsidRDefault="00BA1BFD" w:rsidP="00BA1BF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6315B4">
        <w:rPr>
          <w:spacing w:val="-3"/>
        </w:rPr>
        <w:t xml:space="preserve">В результате изучения </w:t>
      </w:r>
      <w:r w:rsidRPr="006315B4">
        <w:rPr>
          <w:bCs/>
          <w:spacing w:val="-3"/>
        </w:rPr>
        <w:t>всех учебных пред</w:t>
      </w:r>
      <w:r w:rsidRPr="006315B4">
        <w:rPr>
          <w:bCs/>
        </w:rPr>
        <w:t>метов</w:t>
      </w:r>
      <w:r w:rsidRPr="006315B4">
        <w:t xml:space="preserve"> при получении 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6315B4">
        <w:rPr>
          <w:rStyle w:val="Zag11"/>
          <w:rFonts w:eastAsia="@Arial Unicode MS"/>
        </w:rPr>
        <w:t>Обучающиеся научатся осознанно читать тексты с целью удовлетворения познавательного интереса, освоения и использования информации. Обучающиеся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A1BFD" w:rsidRPr="006315B4" w:rsidRDefault="00BA1BFD" w:rsidP="00BA1BFD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6315B4">
        <w:rPr>
          <w:rStyle w:val="Zag11"/>
          <w:rFonts w:eastAsia="@Arial Unicode MS"/>
        </w:rPr>
        <w:t>У Обучающиеся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A1BFD" w:rsidRPr="006315B4" w:rsidRDefault="00BA1BFD" w:rsidP="00BA1BFD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6315B4">
        <w:rPr>
          <w:rStyle w:val="Zag11"/>
          <w:rFonts w:eastAsia="@Arial Unicode MS"/>
          <w:i w:val="0"/>
          <w:iCs w:val="0"/>
          <w:color w:val="auto"/>
          <w:lang w:val="ru-RU"/>
        </w:rPr>
        <w:t>Обучающиеся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A1BFD" w:rsidRPr="006315B4" w:rsidRDefault="00BA1BFD" w:rsidP="00BA1BF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315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BA1BFD" w:rsidRPr="006315B4" w:rsidRDefault="00BA1BFD" w:rsidP="00BA1BF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315B4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6315B4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6315B4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6315B4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A1BFD" w:rsidRPr="006315B4" w:rsidRDefault="00BA1BFD" w:rsidP="00BA1BFD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BA1BFD" w:rsidRPr="006315B4" w:rsidRDefault="00BA1BFD" w:rsidP="00BA1BF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315B4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получит возможность научиться:</w:t>
      </w:r>
    </w:p>
    <w:p w:rsidR="00BA1BFD" w:rsidRPr="006315B4" w:rsidRDefault="00BA1BFD" w:rsidP="00BA1BFD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6315B4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6315B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BA1BFD" w:rsidRPr="006315B4" w:rsidRDefault="00BA1BFD" w:rsidP="00BA1BFD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BA1BFD" w:rsidRPr="006315B4" w:rsidRDefault="00BA1BFD" w:rsidP="00BA1BFD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BA1BFD" w:rsidRPr="006315B4" w:rsidRDefault="00BA1BFD" w:rsidP="00BA1BF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315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текстом:преобразование и интерпретация информации</w:t>
      </w:r>
    </w:p>
    <w:p w:rsidR="00BA1BFD" w:rsidRPr="006315B4" w:rsidRDefault="00BA1BFD" w:rsidP="00BA1BF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315B4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BA1BFD" w:rsidRPr="006315B4" w:rsidRDefault="00BA1BFD" w:rsidP="00BA1BFD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BA1BFD" w:rsidRPr="006315B4" w:rsidRDefault="00BA1BFD" w:rsidP="00BA1BFD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BA1BFD" w:rsidRPr="006315B4" w:rsidRDefault="00BA1BFD" w:rsidP="00BA1BFD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BA1BFD" w:rsidRPr="006315B4" w:rsidRDefault="00BA1BFD" w:rsidP="00BA1BFD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BA1BFD" w:rsidRPr="006315B4" w:rsidRDefault="00BA1BFD" w:rsidP="00BA1BFD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BA1BFD" w:rsidRPr="006315B4" w:rsidRDefault="00BA1BFD" w:rsidP="00BA1BF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315B4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получит возможность научиться:</w:t>
      </w:r>
    </w:p>
    <w:p w:rsidR="00BA1BFD" w:rsidRPr="006315B4" w:rsidRDefault="00BA1BFD" w:rsidP="00BA1BFD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6315B4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BA1BFD" w:rsidRPr="006315B4" w:rsidRDefault="00BA1BFD" w:rsidP="00BA1BFD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6315B4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BA1BFD" w:rsidRPr="006315B4" w:rsidRDefault="00BA1BFD" w:rsidP="00BA1BF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315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BA1BFD" w:rsidRPr="006315B4" w:rsidRDefault="00BA1BFD" w:rsidP="00BA1BF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315B4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BA1BFD" w:rsidRPr="006315B4" w:rsidRDefault="00BA1BFD" w:rsidP="00BA1BFD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BA1BFD" w:rsidRPr="006315B4" w:rsidRDefault="00BA1BFD" w:rsidP="00BA1BFD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6315B4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BA1BFD" w:rsidRPr="006315B4" w:rsidRDefault="00BA1BFD" w:rsidP="00BA1BFD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6315B4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BA1BFD" w:rsidRPr="006315B4" w:rsidRDefault="00BA1BFD" w:rsidP="00BA1BFD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315B4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BA1BFD" w:rsidRPr="006315B4" w:rsidRDefault="00BA1BFD" w:rsidP="00BA1BFD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315B4">
        <w:rPr>
          <w:rFonts w:ascii="Times New Roman" w:hAnsi="Times New Roman"/>
          <w:b/>
          <w:i w:val="0"/>
          <w:color w:val="auto"/>
          <w:sz w:val="24"/>
          <w:szCs w:val="24"/>
        </w:rPr>
        <w:t>Обучающиеся получит возможность научиться:</w:t>
      </w:r>
    </w:p>
    <w:p w:rsidR="00BA1BFD" w:rsidRPr="006315B4" w:rsidRDefault="00BA1BFD" w:rsidP="00BA1BFD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BA1BFD" w:rsidRPr="006315B4" w:rsidRDefault="00BA1BFD" w:rsidP="00BA1BFD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BA1BFD" w:rsidRPr="006315B4" w:rsidRDefault="00BA1BFD" w:rsidP="00BA1BFD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6315B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BA1BFD" w:rsidRPr="006315B4" w:rsidRDefault="00BA1BFD" w:rsidP="00910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FD" w:rsidRPr="006315B4" w:rsidRDefault="00BA1BFD" w:rsidP="00BA1BFD">
      <w:pPr>
        <w:widowControl w:val="0"/>
        <w:suppressLineNumbers/>
        <w:suppressAutoHyphens/>
        <w:autoSpaceDN w:val="0"/>
        <w:jc w:val="both"/>
        <w:rPr>
          <w:rFonts w:eastAsia="Calibri"/>
          <w:kern w:val="3"/>
          <w:lang w:eastAsia="zh-CN" w:bidi="hi-IN"/>
        </w:rPr>
      </w:pPr>
      <w:r w:rsidRPr="006315B4">
        <w:rPr>
          <w:rFonts w:eastAsia="Calibri"/>
          <w:b/>
          <w:kern w:val="3"/>
          <w:lang w:eastAsia="zh-CN" w:bidi="hi-IN"/>
        </w:rPr>
        <w:t>Предметные результаты</w:t>
      </w:r>
      <w:r w:rsidRPr="006315B4">
        <w:rPr>
          <w:rFonts w:eastAsia="Calibri"/>
          <w:b/>
          <w:i/>
          <w:kern w:val="3"/>
          <w:lang w:eastAsia="zh-CN" w:bidi="hi-IN"/>
        </w:rPr>
        <w:t xml:space="preserve"> </w:t>
      </w:r>
      <w:r w:rsidRPr="006315B4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BA1BFD" w:rsidRPr="006315B4" w:rsidRDefault="00BA1BFD" w:rsidP="00BA1BFD">
      <w:pPr>
        <w:widowControl w:val="0"/>
        <w:suppressLineNumbers/>
        <w:suppressAutoHyphens/>
        <w:autoSpaceDN w:val="0"/>
        <w:jc w:val="both"/>
        <w:rPr>
          <w:rFonts w:eastAsia="Calibri"/>
          <w:b/>
          <w:i/>
          <w:kern w:val="3"/>
          <w:lang w:eastAsia="zh-CN" w:bidi="hi-IN"/>
        </w:rPr>
      </w:pPr>
    </w:p>
    <w:p w:rsidR="00BA1BFD" w:rsidRPr="006315B4" w:rsidRDefault="00BA1BFD" w:rsidP="00BA1BF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6315B4">
        <w:rPr>
          <w:color w:val="7030A0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A1BFD" w:rsidRPr="006315B4" w:rsidRDefault="00BA1BFD" w:rsidP="00BA1BF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6315B4">
        <w:rPr>
          <w:color w:val="7030A0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A1BFD" w:rsidRPr="006315B4" w:rsidRDefault="00BA1BFD" w:rsidP="00BA1BF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6315B4">
        <w:rPr>
          <w:color w:val="7030A0"/>
        </w:rPr>
        <w:t>умение воспринимать музыку и выражать свое отношение к музыкальному произведению;</w:t>
      </w:r>
    </w:p>
    <w:p w:rsidR="00BA1BFD" w:rsidRPr="006315B4" w:rsidRDefault="00BA1BFD" w:rsidP="00BA1BF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color w:val="7030A0"/>
        </w:rPr>
      </w:pPr>
      <w:r w:rsidRPr="006315B4">
        <w:rPr>
          <w:color w:val="7030A0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 </w:t>
      </w:r>
      <w:r w:rsidRPr="006315B4">
        <w:rPr>
          <w:i/>
          <w:color w:val="7030A0"/>
        </w:rPr>
        <w:t>(Приказ Минобрнауки России от 06.10.2009 N 373 (ред. от 31.12.2015)"Об утверждении и введении в действие федерального государственного образовательного стандарта начального общего образования")</w:t>
      </w:r>
    </w:p>
    <w:p w:rsidR="00BA1BFD" w:rsidRPr="006315B4" w:rsidRDefault="00BA1BFD" w:rsidP="00BA1BFD">
      <w:pPr>
        <w:contextualSpacing/>
        <w:jc w:val="both"/>
        <w:rPr>
          <w:b/>
          <w:i/>
        </w:rPr>
      </w:pPr>
    </w:p>
    <w:p w:rsidR="00A9083E" w:rsidRPr="006315B4" w:rsidRDefault="00A9083E" w:rsidP="00BA1BFD">
      <w:pPr>
        <w:contextualSpacing/>
        <w:jc w:val="both"/>
        <w:rPr>
          <w:b/>
          <w:i/>
        </w:rPr>
      </w:pPr>
    </w:p>
    <w:p w:rsidR="00A9083E" w:rsidRPr="006315B4" w:rsidRDefault="00A9083E" w:rsidP="00BA1BFD">
      <w:pPr>
        <w:contextualSpacing/>
        <w:jc w:val="both"/>
        <w:rPr>
          <w:b/>
          <w:i/>
        </w:rPr>
      </w:pPr>
    </w:p>
    <w:p w:rsidR="00A9083E" w:rsidRPr="006315B4" w:rsidRDefault="00A9083E" w:rsidP="00BA1BFD">
      <w:pPr>
        <w:contextualSpacing/>
        <w:jc w:val="both"/>
        <w:rPr>
          <w:b/>
          <w:i/>
        </w:rPr>
      </w:pPr>
    </w:p>
    <w:p w:rsidR="00BA1BFD" w:rsidRPr="006315B4" w:rsidRDefault="00BA1BFD" w:rsidP="00BA1BFD">
      <w:pPr>
        <w:contextualSpacing/>
        <w:jc w:val="both"/>
        <w:rPr>
          <w:b/>
        </w:rPr>
      </w:pPr>
      <w:r w:rsidRPr="006315B4">
        <w:rPr>
          <w:b/>
        </w:rPr>
        <w:t>Предметные результаты по видам деятельности обучающихся.</w:t>
      </w:r>
    </w:p>
    <w:p w:rsidR="00BA1BFD" w:rsidRPr="006315B4" w:rsidRDefault="00BA1BFD" w:rsidP="009107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1BFD" w:rsidRPr="006315B4" w:rsidRDefault="00BA1BFD" w:rsidP="00BA1BFD">
      <w:pPr>
        <w:widowControl w:val="0"/>
        <w:tabs>
          <w:tab w:val="left" w:pos="142"/>
          <w:tab w:val="left" w:pos="993"/>
        </w:tabs>
        <w:ind w:firstLine="709"/>
        <w:jc w:val="both"/>
      </w:pPr>
      <w:r w:rsidRPr="006315B4">
        <w:t xml:space="preserve">В результате обучающиеся </w:t>
      </w:r>
      <w:r w:rsidRPr="006315B4">
        <w:rPr>
          <w:b/>
        </w:rPr>
        <w:t>3 класса</w:t>
      </w:r>
      <w:r w:rsidRPr="006315B4">
        <w:t xml:space="preserve"> должны научиться в дальнейшем применять </w:t>
      </w:r>
      <w:r w:rsidRPr="006315B4">
        <w:lastRenderedPageBreak/>
        <w:t>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BA1BFD" w:rsidRPr="006315B4" w:rsidRDefault="00BA1BFD" w:rsidP="00BA1BFD">
      <w:pPr>
        <w:ind w:firstLine="709"/>
        <w:jc w:val="center"/>
        <w:rPr>
          <w:b/>
        </w:rPr>
      </w:pPr>
      <w:r w:rsidRPr="006315B4">
        <w:rPr>
          <w:b/>
        </w:rPr>
        <w:t>Слушание музыки</w:t>
      </w:r>
    </w:p>
    <w:p w:rsidR="00BA1BFD" w:rsidRPr="006315B4" w:rsidRDefault="00BA1BFD" w:rsidP="00BA1BFD">
      <w:pPr>
        <w:ind w:firstLine="709"/>
        <w:jc w:val="both"/>
      </w:pPr>
      <w:r w:rsidRPr="006315B4">
        <w:t>Обучающийся:</w:t>
      </w:r>
    </w:p>
    <w:p w:rsidR="00BA1BFD" w:rsidRPr="006315B4" w:rsidRDefault="00BA1BFD" w:rsidP="00BA1BFD">
      <w:pPr>
        <w:ind w:firstLine="709"/>
        <w:jc w:val="both"/>
      </w:pPr>
      <w:r w:rsidRPr="006315B4">
        <w:t>1. Узнает изученные музыкальные произведения и называет имена их авторов.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A1BFD" w:rsidRPr="006315B4" w:rsidRDefault="00BA1BFD" w:rsidP="00BA1BFD">
      <w:pPr>
        <w:ind w:firstLine="709"/>
        <w:jc w:val="both"/>
      </w:pPr>
      <w:r w:rsidRPr="006315B4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A1BFD" w:rsidRPr="006315B4" w:rsidRDefault="00BA1BFD" w:rsidP="00BA1BFD">
      <w:pPr>
        <w:ind w:firstLine="709"/>
        <w:jc w:val="both"/>
      </w:pPr>
      <w:r w:rsidRPr="006315B4"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A1BFD" w:rsidRPr="006315B4" w:rsidRDefault="00BA1BFD" w:rsidP="00BA1BFD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 w:rsidRPr="006315B4"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315B4">
        <w:rPr>
          <w:bCs/>
          <w:iCs/>
        </w:rPr>
        <w:t xml:space="preserve"> а также </w:t>
      </w:r>
      <w:r w:rsidRPr="006315B4">
        <w:t>народного, академического, церковного) и их исполнительских возможностей и особенностей репертуара.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A1BFD" w:rsidRPr="006315B4" w:rsidRDefault="00BA1BFD" w:rsidP="00BA1BFD">
      <w:pPr>
        <w:tabs>
          <w:tab w:val="left" w:pos="271"/>
        </w:tabs>
        <w:ind w:firstLine="709"/>
        <w:jc w:val="both"/>
      </w:pPr>
      <w:r w:rsidRPr="006315B4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A1BFD" w:rsidRPr="006315B4" w:rsidRDefault="00BA1BFD" w:rsidP="00BA1BFD">
      <w:pPr>
        <w:ind w:firstLine="709"/>
        <w:jc w:val="both"/>
      </w:pPr>
      <w:r w:rsidRPr="006315B4">
        <w:t>8. Определяет жанровую основу в пройденных музыкальных произведениях.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BA1BFD" w:rsidRPr="006315B4" w:rsidRDefault="00BA1BFD" w:rsidP="00BA1BFD">
      <w:pPr>
        <w:ind w:firstLine="709"/>
        <w:jc w:val="both"/>
      </w:pPr>
      <w:r w:rsidRPr="006315B4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9083E" w:rsidRPr="006315B4" w:rsidRDefault="00A9083E" w:rsidP="00BA1BFD">
      <w:pPr>
        <w:ind w:firstLine="709"/>
        <w:jc w:val="center"/>
        <w:rPr>
          <w:b/>
        </w:rPr>
      </w:pPr>
    </w:p>
    <w:p w:rsidR="00BA1BFD" w:rsidRPr="006315B4" w:rsidRDefault="00BA1BFD" w:rsidP="00BA1BFD">
      <w:pPr>
        <w:ind w:firstLine="709"/>
        <w:jc w:val="center"/>
        <w:rPr>
          <w:b/>
        </w:rPr>
      </w:pPr>
      <w:r w:rsidRPr="006315B4">
        <w:rPr>
          <w:b/>
        </w:rPr>
        <w:t>Хоровое пение</w:t>
      </w:r>
    </w:p>
    <w:p w:rsidR="00BA1BFD" w:rsidRPr="006315B4" w:rsidRDefault="00BA1BFD" w:rsidP="00BA1BFD">
      <w:pPr>
        <w:ind w:firstLine="709"/>
        <w:jc w:val="both"/>
      </w:pPr>
      <w:r w:rsidRPr="006315B4">
        <w:t>Обучающийся:</w:t>
      </w:r>
    </w:p>
    <w:p w:rsidR="00BA1BFD" w:rsidRPr="006315B4" w:rsidRDefault="00BA1BFD" w:rsidP="00BA1BFD">
      <w:pPr>
        <w:tabs>
          <w:tab w:val="left" w:pos="310"/>
        </w:tabs>
        <w:ind w:firstLine="709"/>
        <w:jc w:val="both"/>
      </w:pPr>
      <w:r w:rsidRPr="006315B4">
        <w:t>1. Знает слова и мелодию Гимна Российской Федерации.</w:t>
      </w:r>
    </w:p>
    <w:p w:rsidR="00BA1BFD" w:rsidRPr="006315B4" w:rsidRDefault="00BA1BFD" w:rsidP="00BA1BFD">
      <w:pPr>
        <w:tabs>
          <w:tab w:val="left" w:pos="310"/>
        </w:tabs>
        <w:ind w:firstLine="709"/>
        <w:jc w:val="both"/>
      </w:pPr>
      <w:r w:rsidRPr="006315B4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A1BFD" w:rsidRPr="006315B4" w:rsidRDefault="00BA1BFD" w:rsidP="00BA1BFD">
      <w:pPr>
        <w:tabs>
          <w:tab w:val="left" w:pos="310"/>
        </w:tabs>
        <w:ind w:firstLine="709"/>
        <w:jc w:val="both"/>
      </w:pPr>
      <w:r w:rsidRPr="006315B4">
        <w:t>3. Знает о способах и приемах выразительного музыкального интонирования.</w:t>
      </w:r>
    </w:p>
    <w:p w:rsidR="00BA1BFD" w:rsidRPr="006315B4" w:rsidRDefault="00BA1BFD" w:rsidP="00BA1BFD">
      <w:pPr>
        <w:ind w:firstLine="709"/>
        <w:jc w:val="both"/>
      </w:pPr>
      <w:r w:rsidRPr="006315B4">
        <w:t>4. Соблюдает при пении певческую установку. Использует в процессе пения правильное певческое дыхание.</w:t>
      </w:r>
    </w:p>
    <w:p w:rsidR="00BA1BFD" w:rsidRPr="006315B4" w:rsidRDefault="00BA1BFD" w:rsidP="00BA1BFD">
      <w:pPr>
        <w:tabs>
          <w:tab w:val="left" w:pos="310"/>
        </w:tabs>
        <w:ind w:firstLine="709"/>
        <w:jc w:val="both"/>
      </w:pPr>
      <w:r w:rsidRPr="006315B4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A1BFD" w:rsidRPr="006315B4" w:rsidRDefault="00BA1BFD" w:rsidP="00BA1BFD">
      <w:pPr>
        <w:ind w:firstLine="709"/>
        <w:jc w:val="both"/>
      </w:pPr>
      <w:r w:rsidRPr="006315B4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A1BFD" w:rsidRPr="006315B4" w:rsidRDefault="00BA1BFD" w:rsidP="00BA1BFD">
      <w:pPr>
        <w:ind w:firstLine="709"/>
        <w:jc w:val="both"/>
      </w:pPr>
      <w:r w:rsidRPr="006315B4">
        <w:t>7. Исполняет одноголосные произведения, а также произведения с элементами двухголосия.</w:t>
      </w:r>
    </w:p>
    <w:p w:rsidR="00BA1BFD" w:rsidRPr="006315B4" w:rsidRDefault="00BA1BFD" w:rsidP="00BA1BFD">
      <w:pPr>
        <w:ind w:firstLine="709"/>
        <w:jc w:val="center"/>
        <w:rPr>
          <w:b/>
        </w:rPr>
      </w:pPr>
      <w:r w:rsidRPr="006315B4">
        <w:rPr>
          <w:b/>
        </w:rPr>
        <w:t>Игра в детском инструментальном оркестре (ансамбле)</w:t>
      </w:r>
    </w:p>
    <w:p w:rsidR="00BA1BFD" w:rsidRPr="006315B4" w:rsidRDefault="00BA1BFD" w:rsidP="00BA1BFD">
      <w:pPr>
        <w:ind w:firstLine="709"/>
        <w:jc w:val="both"/>
      </w:pPr>
      <w:r w:rsidRPr="006315B4">
        <w:lastRenderedPageBreak/>
        <w:t>Обучающийся: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A1BFD" w:rsidRPr="006315B4" w:rsidRDefault="00BA1BFD" w:rsidP="00BA1BFD">
      <w:pPr>
        <w:ind w:firstLine="709"/>
        <w:jc w:val="both"/>
      </w:pPr>
      <w:r w:rsidRPr="006315B4">
        <w:t>2. Умеет исполнять различные ритмические группы в оркестровых партиях.</w:t>
      </w:r>
    </w:p>
    <w:p w:rsidR="00BA1BFD" w:rsidRPr="006315B4" w:rsidRDefault="00BA1BFD" w:rsidP="00BA1BFD">
      <w:pPr>
        <w:ind w:firstLine="709"/>
        <w:jc w:val="both"/>
      </w:pPr>
      <w:r w:rsidRPr="006315B4"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A1BFD" w:rsidRPr="006315B4" w:rsidRDefault="00BA1BFD" w:rsidP="00BA1BFD">
      <w:pPr>
        <w:ind w:firstLine="709"/>
        <w:jc w:val="both"/>
      </w:pPr>
      <w:r w:rsidRPr="006315B4"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BA1BFD" w:rsidRPr="006315B4" w:rsidRDefault="00BA1BFD" w:rsidP="00BA1BFD">
      <w:pPr>
        <w:ind w:firstLine="709"/>
        <w:jc w:val="center"/>
      </w:pPr>
      <w:r w:rsidRPr="006315B4">
        <w:rPr>
          <w:b/>
        </w:rPr>
        <w:t>Основы музыкальной грамоты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Объем музыкальной грамоты и теоретических понятий: </w:t>
      </w:r>
    </w:p>
    <w:p w:rsidR="00BA1BFD" w:rsidRPr="006315B4" w:rsidRDefault="00BA1BFD" w:rsidP="00BA1BFD">
      <w:pPr>
        <w:ind w:firstLine="709"/>
        <w:jc w:val="both"/>
      </w:pPr>
      <w:r w:rsidRPr="006315B4">
        <w:t>1.</w:t>
      </w:r>
      <w:r w:rsidRPr="006315B4">
        <w:rPr>
          <w:b/>
        </w:rPr>
        <w:t xml:space="preserve"> Звук.</w:t>
      </w:r>
      <w:r w:rsidRPr="006315B4">
        <w:t xml:space="preserve"> Свойства музыкального звука: высота, длительность, тембр, громкость.</w:t>
      </w:r>
    </w:p>
    <w:p w:rsidR="00BA1BFD" w:rsidRPr="006315B4" w:rsidRDefault="00BA1BFD" w:rsidP="00BA1BFD">
      <w:pPr>
        <w:ind w:firstLine="709"/>
        <w:jc w:val="both"/>
      </w:pPr>
      <w:r w:rsidRPr="006315B4">
        <w:t>2.</w:t>
      </w:r>
      <w:r w:rsidRPr="006315B4">
        <w:rPr>
          <w:b/>
        </w:rPr>
        <w:t xml:space="preserve"> Мелодия.</w:t>
      </w:r>
      <w:r w:rsidRPr="006315B4"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BA1BFD" w:rsidRPr="006315B4" w:rsidRDefault="00BA1BFD" w:rsidP="00BA1BFD">
      <w:pPr>
        <w:ind w:firstLine="709"/>
        <w:jc w:val="both"/>
      </w:pPr>
      <w:r w:rsidRPr="006315B4">
        <w:t>3.</w:t>
      </w:r>
      <w:r w:rsidRPr="006315B4">
        <w:rPr>
          <w:b/>
        </w:rPr>
        <w:t xml:space="preserve"> Метроритм.</w:t>
      </w:r>
      <w:r w:rsidRPr="006315B4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4. </w:t>
      </w:r>
      <w:r w:rsidRPr="006315B4">
        <w:rPr>
          <w:b/>
        </w:rPr>
        <w:t xml:space="preserve">Лад: </w:t>
      </w:r>
      <w:r w:rsidRPr="006315B4">
        <w:t xml:space="preserve">мажор, минор; тональность, тоника. </w:t>
      </w:r>
    </w:p>
    <w:p w:rsidR="00BA1BFD" w:rsidRPr="006315B4" w:rsidRDefault="00BA1BFD" w:rsidP="00BA1BFD">
      <w:pPr>
        <w:ind w:firstLine="709"/>
        <w:jc w:val="both"/>
      </w:pPr>
      <w:r w:rsidRPr="006315B4">
        <w:t>5.</w:t>
      </w:r>
      <w:r w:rsidRPr="006315B4">
        <w:rPr>
          <w:b/>
        </w:rPr>
        <w:t xml:space="preserve"> Нотная грамота.</w:t>
      </w:r>
      <w:r w:rsidRPr="006315B4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BA1BFD" w:rsidRPr="006315B4" w:rsidRDefault="00BA1BFD" w:rsidP="00BA1BFD">
      <w:pPr>
        <w:tabs>
          <w:tab w:val="left" w:pos="201"/>
        </w:tabs>
        <w:ind w:firstLine="709"/>
        <w:jc w:val="both"/>
      </w:pPr>
      <w:r w:rsidRPr="006315B4">
        <w:t xml:space="preserve">6. </w:t>
      </w:r>
      <w:r w:rsidRPr="006315B4">
        <w:rPr>
          <w:b/>
        </w:rPr>
        <w:t xml:space="preserve">Интервалы </w:t>
      </w:r>
      <w:r w:rsidRPr="006315B4">
        <w:t xml:space="preserve">в пределах октавы. </w:t>
      </w:r>
      <w:r w:rsidRPr="006315B4">
        <w:rPr>
          <w:b/>
        </w:rPr>
        <w:t>Трезвучия</w:t>
      </w:r>
      <w:r w:rsidRPr="006315B4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A1BFD" w:rsidRPr="006315B4" w:rsidRDefault="00BA1BFD" w:rsidP="00BA1BFD">
      <w:pPr>
        <w:tabs>
          <w:tab w:val="left" w:pos="201"/>
        </w:tabs>
        <w:ind w:firstLine="709"/>
        <w:jc w:val="both"/>
      </w:pPr>
      <w:r w:rsidRPr="006315B4">
        <w:t>7.</w:t>
      </w:r>
      <w:r w:rsidRPr="006315B4">
        <w:rPr>
          <w:b/>
        </w:rPr>
        <w:t xml:space="preserve"> Музыкальные жанры.</w:t>
      </w:r>
      <w:r w:rsidRPr="006315B4">
        <w:t xml:space="preserve"> Песня, танец, марш. Инструментальный концерт. Музыкально-сценические жанры: балет, опера, мюзикл.</w:t>
      </w:r>
    </w:p>
    <w:p w:rsidR="00BA1BFD" w:rsidRPr="006315B4" w:rsidRDefault="00BA1BFD" w:rsidP="00BA1BFD">
      <w:pPr>
        <w:ind w:firstLine="709"/>
        <w:jc w:val="both"/>
      </w:pPr>
      <w:r w:rsidRPr="006315B4">
        <w:t xml:space="preserve">8. </w:t>
      </w:r>
      <w:r w:rsidRPr="006315B4">
        <w:rPr>
          <w:b/>
        </w:rPr>
        <w:t>Музыкальные формы.</w:t>
      </w:r>
      <w:r w:rsidRPr="006315B4"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 xml:space="preserve">В результате изучения музыки на уровне начального общего образования обучающийся </w:t>
      </w:r>
      <w:r w:rsidRPr="006315B4">
        <w:rPr>
          <w:rFonts w:eastAsia="Arial Unicode MS"/>
          <w:b/>
        </w:rPr>
        <w:t>получит возможность научиться</w:t>
      </w:r>
      <w:r w:rsidRPr="006315B4">
        <w:rPr>
          <w:rFonts w:eastAsia="Arial Unicode MS"/>
        </w:rPr>
        <w:t>: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>организовывать культурный досуг, самостоятельную музыкально-творческую деятельность; музицировать;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>использовать систему графических знаков для ориентации в нотном письме при пении простейших мелодий;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A1BFD" w:rsidRPr="006315B4" w:rsidRDefault="00BA1BFD" w:rsidP="00BA1BFD">
      <w:pPr>
        <w:ind w:firstLine="709"/>
        <w:jc w:val="both"/>
        <w:rPr>
          <w:rFonts w:eastAsia="Arial Unicode MS"/>
        </w:rPr>
      </w:pPr>
      <w:r w:rsidRPr="006315B4">
        <w:rPr>
          <w:rFonts w:eastAsia="Arial Unicode MS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A9083E" w:rsidRPr="006315B4" w:rsidRDefault="00A9083E" w:rsidP="00BA1BFD">
      <w:pPr>
        <w:ind w:firstLine="709"/>
        <w:jc w:val="both"/>
        <w:rPr>
          <w:rFonts w:eastAsia="Arial Unicode MS"/>
        </w:rPr>
      </w:pPr>
    </w:p>
    <w:p w:rsidR="00BA1BFD" w:rsidRPr="006315B4" w:rsidRDefault="00BA1BFD" w:rsidP="00BA1BFD">
      <w:pPr>
        <w:rPr>
          <w:rFonts w:eastAsia="Times New Roman"/>
          <w:b/>
          <w:bCs/>
          <w:color w:val="000000"/>
          <w:lang w:eastAsia="ru-RU"/>
        </w:rPr>
      </w:pPr>
    </w:p>
    <w:p w:rsidR="00BA1BFD" w:rsidRPr="006315B4" w:rsidRDefault="00BA1BFD" w:rsidP="00BA1BFD">
      <w:pPr>
        <w:rPr>
          <w:b/>
        </w:rPr>
      </w:pPr>
      <w:r w:rsidRPr="006315B4">
        <w:rPr>
          <w:rFonts w:eastAsia="Times New Roman"/>
          <w:b/>
          <w:bCs/>
          <w:color w:val="000000"/>
          <w:lang w:eastAsia="ru-RU"/>
        </w:rPr>
        <w:t>Содержание учебного предмета</w:t>
      </w:r>
      <w:r w:rsidRPr="006315B4">
        <w:rPr>
          <w:rFonts w:ascii="Calibri" w:eastAsia="Times New Roman" w:hAnsi="Calibri"/>
          <w:color w:val="000000"/>
          <w:lang w:eastAsia="ru-RU"/>
        </w:rPr>
        <w:t xml:space="preserve"> </w:t>
      </w:r>
      <w:r w:rsidRPr="006315B4">
        <w:rPr>
          <w:b/>
        </w:rPr>
        <w:t>«Музыка» в ООП НОО.</w:t>
      </w:r>
    </w:p>
    <w:p w:rsidR="00BA1BFD" w:rsidRPr="006315B4" w:rsidRDefault="00BA1BFD" w:rsidP="00BA1BFD">
      <w:pPr>
        <w:rPr>
          <w:b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3190"/>
        <w:gridCol w:w="3189"/>
        <w:gridCol w:w="4820"/>
      </w:tblGrid>
      <w:tr w:rsidR="00BA1BFD" w:rsidRPr="006315B4" w:rsidTr="00A6029F">
        <w:tc>
          <w:tcPr>
            <w:tcW w:w="3190" w:type="dxa"/>
          </w:tcPr>
          <w:p w:rsidR="00BA1BFD" w:rsidRPr="006315B4" w:rsidRDefault="00BA1BFD" w:rsidP="00A6029F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89" w:type="dxa"/>
          </w:tcPr>
          <w:p w:rsidR="00BA1BFD" w:rsidRPr="006315B4" w:rsidRDefault="00BA1BFD" w:rsidP="00A6029F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предмету «Музыка»</w:t>
            </w:r>
          </w:p>
        </w:tc>
        <w:tc>
          <w:tcPr>
            <w:tcW w:w="4820" w:type="dxa"/>
          </w:tcPr>
          <w:p w:rsidR="00BA1BFD" w:rsidRPr="006315B4" w:rsidRDefault="00BA1BFD" w:rsidP="00A6029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видам деятельности:</w:t>
            </w:r>
          </w:p>
          <w:p w:rsidR="00BA1BFD" w:rsidRPr="006315B4" w:rsidRDefault="00BA1BFD" w:rsidP="00A6029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Музыкальный проект «Сочиняем сказку».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Создание информационного сопровождения проекта (афиша, презентация, пригласительные билеты и т. д.).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Работа над метроритмом.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  <w:p w:rsidR="00BA1BFD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Соревнование классов на лучший музыкальный проект «Сочиняем сказку».</w:t>
            </w:r>
          </w:p>
          <w:p w:rsidR="006315B4" w:rsidRPr="006315B4" w:rsidRDefault="006315B4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Широка страна моя родная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Творчество народов России. Формирование знаний о музыкальном и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поэтическом фольклоре, национальных инструментах, национальной одежде. Развитие навыков ансамблевого, хорового пения. Элементы двухголосия.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музыкальных и поэтических произведений фольклора; русских народных песен разных жанров, песен народов,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Исполнение песен народов России различных жанров колыбельные, хороводные, плясовые и др.) в сопровождении народных инструментов. Пение </w:t>
            </w:r>
            <w:r w:rsidRPr="006315B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, канонов, включение элементов двухголосия. Разучивание песен по нотам.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 в ансамбле.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Игры-драматизации.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Хоровая планета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4820" w:type="dxa"/>
          </w:tcPr>
          <w:p w:rsidR="00BA1BFD" w:rsidRPr="006315B4" w:rsidRDefault="00BA1BFD" w:rsidP="00A6029F">
            <w:pPr>
              <w:pStyle w:val="11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6315B4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      </w:r>
            <w:r w:rsidRPr="006315B4"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6315B4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Мир оркестра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Формирование знаний об основных группах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фрагментов произведений мировой музыкальной классики с яркой оркестровкой в исполнении выдающихся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«Угадай инструмент». Викторина-соревнование на определение тембра различных инструментов и оркестровых групп.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Исполнение песен в сопровождении оркестра элементарного музицирования. Начальные навыки пения под фонограмму.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грамота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1BFD" w:rsidRPr="006315B4" w:rsidRDefault="00BA1BFD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Чтение нот хоровых и оркестровых партий.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Подбор по слуху с помощью учителя пройденных песен на металлофоне, ксилофоне, синтезаторе.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Музыкально-игровая деятельность: двигательные, ритмические и мелодические каноны-эстафеты в коллективном музицировании.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Импровизация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Разучивание хоровых и оркестровых партий по нотам; исполнение по нотам оркестровых партитур различных составов.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Формы и жанры в музыке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Простые двухчастная и трехчастная формы, вариации на новом музыкальном материале. Форма рондо.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Музыкально-игровая деятельность.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Исполнение хоровых произведений в форме рондо. Инструментальный аккомпанемент с применением ритмического остинато, интервалов и трезвучий.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Игра на элементарных музыкальных инструментах в ансамбле. 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Я – артист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программ.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29F" w:rsidRPr="006315B4" w:rsidRDefault="00A6029F" w:rsidP="00A6029F">
            <w:pPr>
              <w:pStyle w:val="1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Подготовка концертных программ, включающих произведения для хорового и инструментального (либо совместного) музицирования, в том числе музыку народов России. 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6315B4">
              <w:rPr>
                <w:rFonts w:ascii="Times New Roman" w:hAnsi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Командные состязания: викторины на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FD" w:rsidRPr="006315B4" w:rsidTr="00A6029F">
        <w:tc>
          <w:tcPr>
            <w:tcW w:w="3190" w:type="dxa"/>
          </w:tcPr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Музыкально-театрализованное представление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29F" w:rsidRPr="006315B4" w:rsidRDefault="00A6029F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BA1BFD" w:rsidRPr="006315B4" w:rsidRDefault="00BA1BFD" w:rsidP="00A602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FD" w:rsidRPr="006315B4" w:rsidRDefault="00BA1BFD" w:rsidP="00BA1BFD">
      <w:pPr>
        <w:rPr>
          <w:b/>
        </w:rPr>
      </w:pPr>
    </w:p>
    <w:p w:rsidR="00A9083E" w:rsidRDefault="00533C6C" w:rsidP="006315B4">
      <w:pPr>
        <w:ind w:firstLine="568"/>
        <w:jc w:val="both"/>
        <w:rPr>
          <w:rFonts w:eastAsia="Times New Roman"/>
          <w:lang w:eastAsia="ru-RU"/>
        </w:rPr>
      </w:pPr>
      <w:r w:rsidRPr="006315B4">
        <w:rPr>
          <w:rFonts w:eastAsia="Times New Roman"/>
          <w:lang w:eastAsia="ru-RU"/>
        </w:rPr>
        <w:t>Основной формой организации учебной деятельности является урок, в рамках которого используются следующие виды деятельности:</w:t>
      </w:r>
      <w:r w:rsidRPr="006315B4">
        <w:rPr>
          <w:shd w:val="clear" w:color="auto" w:fill="FFFFFF"/>
        </w:rPr>
        <w:t xml:space="preserve"> слушание, исполнение музыки (пение, игра на элементарных музыкальных инструментах, пластическое интонирование, музыкально-ритмические движения, творчество (сочинение и импровизация).</w:t>
      </w:r>
    </w:p>
    <w:p w:rsidR="006315B4" w:rsidRPr="006315B4" w:rsidRDefault="006315B4" w:rsidP="006315B4">
      <w:pPr>
        <w:ind w:firstLine="568"/>
        <w:jc w:val="both"/>
        <w:rPr>
          <w:rFonts w:eastAsia="Times New Roman"/>
          <w:lang w:eastAsia="ru-RU"/>
        </w:rPr>
      </w:pPr>
    </w:p>
    <w:p w:rsidR="00A9083E" w:rsidRPr="006315B4" w:rsidRDefault="00A9083E" w:rsidP="00BA1BFD">
      <w:pPr>
        <w:rPr>
          <w:b/>
        </w:rPr>
      </w:pPr>
    </w:p>
    <w:p w:rsidR="00A6029F" w:rsidRPr="006315B4" w:rsidRDefault="00A6029F" w:rsidP="00A6029F">
      <w:pPr>
        <w:rPr>
          <w:rFonts w:ascii="Calibri" w:eastAsia="Times New Roman" w:hAnsi="Calibri"/>
          <w:color w:val="000000"/>
          <w:lang w:eastAsia="ru-RU"/>
        </w:rPr>
      </w:pPr>
      <w:r w:rsidRPr="006315B4">
        <w:rPr>
          <w:rFonts w:eastAsia="Times New Roman"/>
          <w:b/>
          <w:bCs/>
          <w:color w:val="000000"/>
          <w:lang w:eastAsia="ru-RU"/>
        </w:rPr>
        <w:t>Тематическое планирование</w:t>
      </w:r>
    </w:p>
    <w:p w:rsidR="0091078D" w:rsidRPr="006315B4" w:rsidRDefault="0091078D" w:rsidP="00A6029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177"/>
        <w:gridCol w:w="1276"/>
        <w:gridCol w:w="2268"/>
        <w:gridCol w:w="1417"/>
        <w:gridCol w:w="1276"/>
      </w:tblGrid>
      <w:tr w:rsidR="0091078D" w:rsidRPr="006315B4" w:rsidTr="00A6029F">
        <w:trPr>
          <w:cantSplit/>
        </w:trPr>
        <w:tc>
          <w:tcPr>
            <w:tcW w:w="756" w:type="dxa"/>
            <w:vMerge w:val="restart"/>
          </w:tcPr>
          <w:p w:rsidR="0091078D" w:rsidRPr="006315B4" w:rsidRDefault="0091078D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1078D" w:rsidRPr="006315B4" w:rsidRDefault="0091078D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77" w:type="dxa"/>
            <w:vMerge w:val="restart"/>
          </w:tcPr>
          <w:p w:rsidR="0091078D" w:rsidRPr="006315B4" w:rsidRDefault="0091078D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91078D" w:rsidRPr="006315B4" w:rsidRDefault="0091078D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1078D" w:rsidRPr="006315B4" w:rsidRDefault="0091078D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2"/>
          </w:tcPr>
          <w:p w:rsidR="0091078D" w:rsidRPr="006315B4" w:rsidRDefault="0091078D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76" w:type="dxa"/>
          </w:tcPr>
          <w:p w:rsidR="0091078D" w:rsidRPr="006315B4" w:rsidRDefault="0091078D" w:rsidP="009107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91078D" w:rsidRPr="006315B4" w:rsidRDefault="0091078D" w:rsidP="009107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A6029F" w:rsidRPr="006315B4" w:rsidTr="00A6029F">
        <w:trPr>
          <w:cantSplit/>
          <w:trHeight w:val="1499"/>
        </w:trPr>
        <w:tc>
          <w:tcPr>
            <w:tcW w:w="756" w:type="dxa"/>
            <w:vMerge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</w:t>
            </w:r>
          </w:p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</w:tcPr>
          <w:p w:rsidR="00A6029F" w:rsidRPr="006315B4" w:rsidRDefault="00A6029F" w:rsidP="009107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A6029F">
            <w:pPr>
              <w:pStyle w:val="a3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A6029F">
            <w:pPr>
              <w:pStyle w:val="a3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Тема №2. 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631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268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A6029F">
            <w:pPr>
              <w:pStyle w:val="a3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Тема №3.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268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1ч. Обобщение по темам: «Россия - Родина моя», </w:t>
            </w:r>
          </w:p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«О России петь - что стремиться в храм»</w:t>
            </w:r>
          </w:p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A6029F">
            <w:pPr>
              <w:pStyle w:val="a3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Тема №4.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“Гори, гори ясно, чтобы не погасло!”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268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A6029F">
            <w:pPr>
              <w:pStyle w:val="a3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Тема №5.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268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A6029F">
            <w:pPr>
              <w:pStyle w:val="a3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Тема №6.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“В концертном зале”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268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2ч.Обобщение по темам: </w:t>
            </w:r>
          </w:p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театре», «В концертном зале» - 1ч.</w:t>
            </w:r>
          </w:p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Тестирование – 1ч.</w:t>
            </w: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177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Тема №7.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631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A6029F" w:rsidRPr="006315B4" w:rsidRDefault="00A6029F" w:rsidP="00A602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1ч. Обобщение по теме: «Мир композиторов»</w:t>
            </w: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6315B4" w:rsidTr="00A6029F">
        <w:tc>
          <w:tcPr>
            <w:tcW w:w="75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268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417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29F" w:rsidRPr="006315B4" w:rsidRDefault="00A6029F" w:rsidP="00B1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78D" w:rsidRPr="006315B4" w:rsidRDefault="0091078D" w:rsidP="0091078D"/>
    <w:p w:rsidR="00A9083E" w:rsidRDefault="00A9083E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Default="006315B4" w:rsidP="0091078D"/>
    <w:p w:rsidR="006315B4" w:rsidRPr="006315B4" w:rsidRDefault="006315B4" w:rsidP="0091078D"/>
    <w:p w:rsidR="00A9083E" w:rsidRPr="006315B4" w:rsidRDefault="00A9083E" w:rsidP="0091078D"/>
    <w:p w:rsidR="00A6029F" w:rsidRPr="006315B4" w:rsidRDefault="00A6029F" w:rsidP="00A6029F">
      <w:pPr>
        <w:rPr>
          <w:b/>
        </w:rPr>
      </w:pPr>
      <w:r w:rsidRPr="006315B4">
        <w:rPr>
          <w:b/>
        </w:rPr>
        <w:t>Поурочное планирование учебного предмета «Музыка» в 3 классе.</w:t>
      </w:r>
    </w:p>
    <w:p w:rsidR="00A6029F" w:rsidRPr="006315B4" w:rsidRDefault="00A6029F" w:rsidP="00A6029F">
      <w:pPr>
        <w:rPr>
          <w:b/>
        </w:rPr>
      </w:pPr>
    </w:p>
    <w:p w:rsidR="00A6029F" w:rsidRPr="006315B4" w:rsidRDefault="00A6029F" w:rsidP="00A6029F">
      <w:pPr>
        <w:rPr>
          <w:b/>
        </w:rPr>
      </w:pPr>
      <w:r w:rsidRPr="006315B4">
        <w:rPr>
          <w:b/>
        </w:rPr>
        <w:lastRenderedPageBreak/>
        <w:t xml:space="preserve">Цифровые образовательные ресурсы: </w:t>
      </w:r>
    </w:p>
    <w:p w:rsidR="00A6029F" w:rsidRPr="006315B4" w:rsidRDefault="00A6029F" w:rsidP="00A6029F">
      <w:pPr>
        <w:pStyle w:val="a6"/>
        <w:numPr>
          <w:ilvl w:val="0"/>
          <w:numId w:val="15"/>
        </w:numPr>
        <w:ind w:left="284"/>
      </w:pPr>
      <w:r w:rsidRPr="006315B4">
        <w:t xml:space="preserve">Российская электронная школа, уроки для 3 класса: </w:t>
      </w:r>
      <w:hyperlink r:id="rId5" w:history="1">
        <w:r w:rsidRPr="006315B4">
          <w:rPr>
            <w:rStyle w:val="a5"/>
          </w:rPr>
          <w:t>https://resh.edu.ru/subject/6/3/</w:t>
        </w:r>
      </w:hyperlink>
      <w:r w:rsidRPr="006315B4">
        <w:t xml:space="preserve"> </w:t>
      </w:r>
    </w:p>
    <w:p w:rsidR="00A6029F" w:rsidRPr="006315B4" w:rsidRDefault="00A6029F" w:rsidP="00A6029F">
      <w:pPr>
        <w:pStyle w:val="a6"/>
        <w:numPr>
          <w:ilvl w:val="0"/>
          <w:numId w:val="15"/>
        </w:numPr>
        <w:ind w:left="284"/>
      </w:pPr>
      <w:r w:rsidRPr="006315B4">
        <w:t>Мультимедийные игровые упражнения, тесты, игры по музыке образовательной платформы «</w:t>
      </w:r>
      <w:r w:rsidRPr="006315B4">
        <w:rPr>
          <w:lang w:val="en-US"/>
        </w:rPr>
        <w:t>L</w:t>
      </w:r>
      <w:r w:rsidRPr="006315B4">
        <w:t xml:space="preserve">earningapps»: </w:t>
      </w:r>
      <w:hyperlink r:id="rId6" w:history="1">
        <w:r w:rsidRPr="006315B4">
          <w:rPr>
            <w:rStyle w:val="a5"/>
          </w:rPr>
          <w:t>https://learningapps.org/index.php?category=13&amp;s</w:t>
        </w:r>
      </w:hyperlink>
      <w:r w:rsidRPr="006315B4">
        <w:t xml:space="preserve">= </w:t>
      </w:r>
    </w:p>
    <w:p w:rsidR="00552688" w:rsidRPr="006315B4" w:rsidRDefault="00552688" w:rsidP="00552688">
      <w:pPr>
        <w:pStyle w:val="a6"/>
        <w:numPr>
          <w:ilvl w:val="0"/>
          <w:numId w:val="15"/>
        </w:numPr>
        <w:ind w:left="284"/>
      </w:pPr>
      <w:r w:rsidRPr="006315B4">
        <w:rPr>
          <w:rFonts w:eastAsiaTheme="minorHAnsi"/>
          <w:lang w:eastAsia="en-US"/>
        </w:rPr>
        <w:t>CD-ROM. «Мир музыки». Программно-методический комплекс».</w:t>
      </w:r>
    </w:p>
    <w:p w:rsidR="00B06AEE" w:rsidRPr="006315B4" w:rsidRDefault="00B06AEE" w:rsidP="00A6029F">
      <w:pPr>
        <w:rPr>
          <w:b/>
        </w:rPr>
      </w:pPr>
    </w:p>
    <w:p w:rsidR="0091078D" w:rsidRPr="006315B4" w:rsidRDefault="0091078D" w:rsidP="0091078D">
      <w:pPr>
        <w:rPr>
          <w:b/>
        </w:rPr>
      </w:pPr>
    </w:p>
    <w:tbl>
      <w:tblPr>
        <w:tblW w:w="1155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1"/>
        <w:gridCol w:w="726"/>
        <w:gridCol w:w="680"/>
        <w:gridCol w:w="1305"/>
        <w:gridCol w:w="3022"/>
        <w:gridCol w:w="2268"/>
        <w:gridCol w:w="1797"/>
        <w:gridCol w:w="919"/>
      </w:tblGrid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rPr>
                <w:b/>
              </w:rPr>
            </w:pP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jc w:val="center"/>
              <w:rPr>
                <w:b/>
              </w:rPr>
            </w:pPr>
            <w:r w:rsidRPr="006315B4">
              <w:rPr>
                <w:b/>
              </w:rPr>
              <w:t>Тема урока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 произведения</w:t>
            </w:r>
          </w:p>
        </w:tc>
        <w:tc>
          <w:tcPr>
            <w:tcW w:w="1797" w:type="dxa"/>
          </w:tcPr>
          <w:p w:rsidR="00187D1C" w:rsidRPr="006315B4" w:rsidRDefault="00187D1C" w:rsidP="00B17117">
            <w:pPr>
              <w:jc w:val="center"/>
              <w:rPr>
                <w:b/>
              </w:rPr>
            </w:pPr>
            <w:r w:rsidRPr="006315B4">
              <w:rPr>
                <w:b/>
              </w:rPr>
              <w:t>Задания контроля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jc w:val="center"/>
              <w:rPr>
                <w:b/>
              </w:rPr>
            </w:pPr>
            <w:r w:rsidRPr="006315B4">
              <w:rPr>
                <w:b/>
              </w:rPr>
              <w:t>Дата</w:t>
            </w:r>
          </w:p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9809" w:type="dxa"/>
            <w:gridSpan w:val="7"/>
          </w:tcPr>
          <w:p w:rsidR="00187D1C" w:rsidRPr="006315B4" w:rsidRDefault="00187D1C" w:rsidP="00B17117">
            <w:pPr>
              <w:jc w:val="center"/>
              <w:rPr>
                <w:b/>
                <w:bCs/>
                <w:lang w:val="en-US"/>
              </w:rPr>
            </w:pPr>
          </w:p>
          <w:p w:rsidR="00187D1C" w:rsidRPr="006315B4" w:rsidRDefault="00187D1C" w:rsidP="00B17117">
            <w:pPr>
              <w:jc w:val="center"/>
              <w:rPr>
                <w:b/>
                <w:bCs/>
                <w:lang w:val="en-US"/>
              </w:rPr>
            </w:pPr>
            <w:r w:rsidRPr="006315B4">
              <w:rPr>
                <w:b/>
                <w:bCs/>
              </w:rPr>
              <w:t>Россия – Родина моя</w:t>
            </w:r>
            <w:r w:rsidRPr="006315B4">
              <w:rPr>
                <w:b/>
                <w:bCs/>
                <w:lang w:val="en-US"/>
              </w:rPr>
              <w:t xml:space="preserve"> (</w:t>
            </w:r>
            <w:r w:rsidRPr="006315B4">
              <w:rPr>
                <w:b/>
                <w:bCs/>
              </w:rPr>
              <w:t>5</w:t>
            </w:r>
            <w:r w:rsidRPr="006315B4">
              <w:rPr>
                <w:b/>
                <w:bCs/>
                <w:lang w:val="en-US"/>
              </w:rPr>
              <w:t xml:space="preserve"> </w:t>
            </w:r>
            <w:r w:rsidRPr="006315B4">
              <w:rPr>
                <w:b/>
                <w:bCs/>
              </w:rPr>
              <w:t>час.</w:t>
            </w:r>
            <w:r w:rsidRPr="006315B4">
              <w:rPr>
                <w:b/>
                <w:bCs/>
                <w:lang w:val="en-US"/>
              </w:rPr>
              <w:t>)</w:t>
            </w:r>
          </w:p>
          <w:p w:rsidR="00187D1C" w:rsidRPr="006315B4" w:rsidRDefault="00187D1C" w:rsidP="00B17117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187D1C" w:rsidRPr="006315B4" w:rsidRDefault="00187D1C" w:rsidP="00B1711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87D1C" w:rsidRPr="006315B4" w:rsidTr="00A9083E">
        <w:trPr>
          <w:trHeight w:val="333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1.  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1.1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Инструктаж по ОТ</w:t>
            </w:r>
          </w:p>
          <w:p w:rsidR="00187D1C" w:rsidRPr="006315B4" w:rsidRDefault="00187D1C" w:rsidP="00B17117">
            <w:r w:rsidRPr="006315B4">
              <w:t>Мелодизм – основное свойство русской музыки. Основные средства музыкальной выразительности (мелодия).</w:t>
            </w:r>
          </w:p>
          <w:p w:rsidR="00187D1C" w:rsidRPr="006315B4" w:rsidRDefault="00187D1C" w:rsidP="00B17117"/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Отличительные черты русской музыки. Понятия «симфония», «лирика», «лирический образ».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Соединение изобразительного и выразительного в музыке.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Выражение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своего эмоционального отношения к искусству в процессе исполнения музыкальных произведений (пение, художественное движение, пластическое интонирование)</w:t>
            </w:r>
          </w:p>
          <w:p w:rsidR="00187D1C" w:rsidRPr="006315B4" w:rsidRDefault="00187D1C" w:rsidP="00B17117">
            <w:pPr>
              <w:rPr>
                <w:b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1.«Музыканты» нем. нар. песня.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2.П.И.Чайковский Мелодия 2-й части симфонии № 4.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Музыкальная викторина: «Мелодия» из оперы «Орфей и Эвридика» К. Глюка, «Утро» Э. Грига, «Рассвет на Москве-реке» М.П. Мусоргского, «Осень» Г.В. Свиридова, «Вечерняя музыка» В. Гаврилина.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4.Я.Дубравин, В.Суслов «Всюду музыка живет».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2.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1.2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Лирические образы русских романсов</w:t>
            </w:r>
          </w:p>
          <w:p w:rsidR="00187D1C" w:rsidRPr="006315B4" w:rsidRDefault="00187D1C" w:rsidP="00B17117">
            <w:r w:rsidRPr="006315B4">
              <w:t xml:space="preserve">Звучание настроений, чувств и характера человека. 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Определения «романса», «лирического образа», «романса без слов». Певческие голоса: сопрано, баритон. Понятие «пейзажная лирика».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Подбор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иллюстраций, близких романсам, прослушанным на уроке.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Передача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в импровизации интонационной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музыкальной и поэтической речи.</w:t>
            </w:r>
          </w:p>
          <w:p w:rsidR="00187D1C" w:rsidRPr="006315B4" w:rsidRDefault="00187D1C" w:rsidP="00B17117"/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П.И. Чайковский, А.К. Толстой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«Благословляю вас, леса».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 Н.А. Римский-Корсаков, стихи А.К. Толстой «Звонче жаворонка пенье»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3.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 xml:space="preserve">.И. Глинка, Н. Кукольник «Жаворонок»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4. Г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 xml:space="preserve">. Свиридов Фрагмент «Романса» из музыкальных иллюстраций к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повести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А. Пушкина «Метель».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>
            <w:r w:rsidRPr="006315B4">
              <w:lastRenderedPageBreak/>
              <w:t xml:space="preserve">2 Б П </w:t>
            </w:r>
          </w:p>
          <w:p w:rsidR="00187D1C" w:rsidRPr="006315B4" w:rsidRDefault="00187D1C" w:rsidP="00B17117">
            <w:r w:rsidRPr="006315B4">
              <w:rPr>
                <w:bCs/>
                <w:noProof/>
              </w:rPr>
              <w:t>В</w:t>
            </w:r>
            <w:r w:rsidRPr="006315B4">
              <w:rPr>
                <w:noProof/>
              </w:rPr>
              <w:t>ыявлять настроения и чувства человека, выраженные в музыке</w:t>
            </w:r>
          </w:p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3.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center"/>
              <w:rPr>
                <w:b/>
                <w:bCs/>
              </w:rPr>
            </w:pPr>
            <w:r w:rsidRPr="006315B4">
              <w:rPr>
                <w:b/>
                <w:bCs/>
              </w:rPr>
              <w:t>1.3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Жанр канта в русской музыке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Музыкальные особенности виватного (хвалебного) канта (песенность + маршевость, речевые интонации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Виды деятельности обучающихся.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песен о героических событиях истории Отечества.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песен интонационно осмысленно.</w:t>
            </w:r>
          </w:p>
          <w:p w:rsidR="00187D1C" w:rsidRPr="006315B4" w:rsidRDefault="00187D1C" w:rsidP="00B17117">
            <w:r w:rsidRPr="006315B4">
              <w:rPr>
                <w:b/>
              </w:rPr>
              <w:t xml:space="preserve">Выполнение </w:t>
            </w:r>
            <w:r w:rsidRPr="006315B4">
              <w:t>творческих заданий из рабочей тетради.</w:t>
            </w:r>
          </w:p>
          <w:p w:rsidR="00187D1C" w:rsidRPr="006315B4" w:rsidRDefault="00187D1C" w:rsidP="00B17117"/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1.Кант «Орле Российский» (кант в честь Полтавской победы в 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1709 г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 «Радуйся, Росско земле» (кант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на заключение Ништадтского мира в </w:t>
            </w:r>
            <w:smartTag w:uri="urn:schemas-microsoft-com:office:smarttags" w:element="metricconverter">
              <w:smartTagPr>
                <w:attr w:name="ProductID" w:val="1721 г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1721 г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3. Народная солдатская песня «Славны были наши деды».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4.Русская народная песня «Солдатушки, бравы ребятушки».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>24 Б П</w:t>
            </w:r>
          </w:p>
          <w:p w:rsidR="00187D1C" w:rsidRPr="006315B4" w:rsidRDefault="00187D1C" w:rsidP="00B17117">
            <w:r w:rsidRPr="006315B4">
              <w:rPr>
                <w:bCs/>
              </w:rPr>
              <w:t>П</w:t>
            </w:r>
            <w:r w:rsidRPr="006315B4">
              <w:t xml:space="preserve">ередавать образное содержание музыкальных </w:t>
            </w:r>
          </w:p>
          <w:p w:rsidR="00187D1C" w:rsidRPr="006315B4" w:rsidRDefault="00187D1C" w:rsidP="00B17117">
            <w:r w:rsidRPr="006315B4">
              <w:t>произведений, различных по форме (построению) и жанрам</w:t>
            </w:r>
            <w:r w:rsidRPr="006315B4">
              <w:rPr>
                <w:bCs/>
              </w:rPr>
              <w:t xml:space="preserve"> в</w:t>
            </w:r>
            <w:r w:rsidRPr="006315B4">
              <w:t xml:space="preserve"> художественно-творческой деятельности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60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4.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1.4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 xml:space="preserve">Кантата. Традиции русской песенности и колокольности в музыке кантаты. Основные средства музыкальной выразительности (ритм). </w:t>
            </w:r>
          </w:p>
          <w:p w:rsidR="00187D1C" w:rsidRPr="006315B4" w:rsidRDefault="00187D1C" w:rsidP="00B17117">
            <w:pPr>
              <w:rPr>
                <w:b/>
                <w:bCs/>
              </w:rPr>
            </w:pP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песен интонационно осмысленно.</w:t>
            </w:r>
          </w:p>
          <w:p w:rsidR="00187D1C" w:rsidRPr="006315B4" w:rsidRDefault="00187D1C" w:rsidP="00B17117">
            <w:r w:rsidRPr="006315B4">
              <w:rPr>
                <w:b/>
              </w:rPr>
              <w:t xml:space="preserve">Выполнение </w:t>
            </w:r>
            <w:r w:rsidRPr="006315B4">
              <w:t>творческих заданий из рабочей тетради.</w:t>
            </w:r>
          </w:p>
          <w:p w:rsidR="00187D1C" w:rsidRPr="006315B4" w:rsidRDefault="00187D1C" w:rsidP="00B17117"/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 xml:space="preserve">.И. Глинка «Патриотическая песня»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2.С.С. Прокофьев. Хоры из кантаты «Александр Невский»: «Песня об Александре Невском» (№ 2) и «Вставайте, люди русские» (№ 4).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3.Икона «Святой благоверный князь Александр Невский», В. Присекин «Кто с мечом к нам придет, тот от меча и погибнет».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4.Народная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солдатская песня «Славны были наши деды».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5.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1.5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rPr>
                <w:b/>
              </w:rPr>
            </w:pPr>
            <w:r w:rsidRPr="006315B4">
              <w:t>Историческое прошлое в музыкальных образах. Патриотические образы оперы  М.И. Глинки «Иван Сусанин».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– благовест. Отличительные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черты русской музыки.</w:t>
            </w:r>
          </w:p>
          <w:p w:rsidR="00187D1C" w:rsidRPr="006315B4" w:rsidRDefault="00187D1C" w:rsidP="00B17117">
            <w:pPr>
              <w:autoSpaceDE w:val="0"/>
              <w:autoSpaceDN w:val="0"/>
              <w:adjustRightInd w:val="0"/>
              <w:rPr>
                <w:spacing w:val="-2"/>
                <w:kern w:val="3"/>
                <w:u w:val="single"/>
                <w:lang w:eastAsia="zh-CN" w:bidi="hi-IN"/>
              </w:rPr>
            </w:pPr>
            <w:r w:rsidRPr="006315B4">
              <w:rPr>
                <w:spacing w:val="-2"/>
                <w:u w:val="single"/>
              </w:rPr>
              <w:t xml:space="preserve">Хоровая музыка, хоровые коллективы и их виды (смешанные, женские, мужские, детские).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pacing w:val="-2"/>
                <w:kern w:val="3"/>
                <w:sz w:val="24"/>
                <w:szCs w:val="24"/>
                <w:u w:val="single"/>
                <w:lang w:eastAsia="zh-CN" w:bidi="hi-IN"/>
              </w:rPr>
              <w:t xml:space="preserve">Слушание </w:t>
            </w:r>
            <w:r w:rsidRPr="006315B4">
              <w:rPr>
                <w:rFonts w:ascii="Times New Roman" w:hAnsi="Times New Roman"/>
                <w:spacing w:val="-2"/>
                <w:kern w:val="3"/>
                <w:sz w:val="24"/>
                <w:szCs w:val="24"/>
                <w:u w:val="single"/>
                <w:lang w:eastAsia="zh-CN" w:bidi="hi-IN"/>
              </w:rPr>
              <w:t>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 В. Свешникова, Государственного академического р</w:t>
            </w:r>
            <w:r w:rsidRPr="006315B4">
              <w:rPr>
                <w:rFonts w:ascii="Times New Roman" w:hAnsi="Times New Roman"/>
                <w:spacing w:val="-2"/>
                <w:kern w:val="3"/>
                <w:sz w:val="24"/>
                <w:szCs w:val="24"/>
                <w:u w:val="single"/>
                <w:lang w:bidi="hi-IN"/>
              </w:rPr>
              <w:t>усского народного хора им. М. Е. Пятницкого</w:t>
            </w:r>
            <w:r w:rsidRPr="006315B4">
              <w:rPr>
                <w:rFonts w:ascii="Times New Roman" w:hAnsi="Times New Roman"/>
                <w:spacing w:val="-2"/>
                <w:kern w:val="3"/>
                <w:sz w:val="24"/>
                <w:szCs w:val="24"/>
                <w:u w:val="single"/>
                <w:lang w:eastAsia="zh-CN" w:bidi="hi-IN"/>
              </w:rPr>
              <w:t>; Большого детского хора имени В. С. Попова.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1.Хор из пролога оперы – «Родина моя!» и «На зов своей родной земли…».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2.Тема ответа Сусанина полякам «Велик и свят наш край родной».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3.Ария Сусанина из 4-го действия оперы «Велик и свят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наш край родной».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4.Хор «Славься!» из финала (эпилога) оперы.</w:t>
            </w: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rPr>
          <w:gridAfter w:val="5"/>
          <w:wAfter w:w="9311" w:type="dxa"/>
          <w:trHeight w:val="529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rPr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187D1C" w:rsidRPr="006315B4" w:rsidRDefault="00187D1C" w:rsidP="00B17117">
            <w:pPr>
              <w:pStyle w:val="12"/>
              <w:rPr>
                <w:b/>
                <w:bCs/>
              </w:rPr>
            </w:pPr>
          </w:p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6.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1.6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Образы утренней природы в музыке русских и зарубежных композиторов.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выразительных и изобразительных особенностей музыки в их взаимодействии.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художественно-образного содержания музыкального произведения и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раскрытие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средств его воплощения.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П.И. Чайковский «Утренняя молитва» из «Детского альбома»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2.Э. Григ. «Утро» из музыки к драме Г. Ибсена «Пер Гюнт».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3.Э. Григ «Заход солнца».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Главные мелодии 2-й части из Симфонии № 4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П.И.Чайковского и вступления к опере «Хованщина» «Рассвет на Москве-реке».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5. А. Дубравин «Добрый день»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7.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1.7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autoSpaceDE w:val="0"/>
              <w:autoSpaceDN w:val="0"/>
              <w:adjustRightInd w:val="0"/>
            </w:pPr>
            <w:r w:rsidRPr="006315B4">
              <w:t>Портрет в музыке. Интонация как озвученное состояние, выражение эмоций и мыслей человека.</w:t>
            </w:r>
          </w:p>
          <w:p w:rsidR="00187D1C" w:rsidRPr="006315B4" w:rsidRDefault="00187D1C" w:rsidP="00B17117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Портрет в музыке. Соединение выразительного и изобразительного. Музыкальная скороговорка. Контраст в музыке.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Передача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интонационно-мелодических особенностей музыкального образа в слове, рисунке, движении.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общности интонаций в музыке, живописи и поэзии.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Выразительное, интонационно 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сочинений разных жанров и стилей соло, в хоре.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1.С.С. Прокофьев «Болтунья»,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«Джульетта-девочка» из балета «Ромео Джульетта»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С.С. Прокофьев «Вальс», «Танец с шалью (Па де шаль)» из балета «Золушка».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3.С.С. Прокофьев «Гавот» из балета «Золушка».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 В. Кикта, В. Татаринова «Слон и скрипочка»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>11 Б П</w:t>
            </w:r>
          </w:p>
          <w:p w:rsidR="00187D1C" w:rsidRPr="006315B4" w:rsidRDefault="00187D1C" w:rsidP="00B17117">
            <w:r w:rsidRPr="006315B4">
              <w:rPr>
                <w:bCs/>
              </w:rPr>
              <w:t>О</w:t>
            </w:r>
            <w:r w:rsidRPr="006315B4">
              <w:t>пределять и соотносить различные по смыслу интонации на слух и по нотному письму (графическому изображению)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511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 w:right="-119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8.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1.8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образы музыки М.П.Мусоргского и  П.И.Чайковского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Характерные черты музыкального языка Чайковского П.И. и Мусоргского М.П. Речитатив, интонационная выразительность. Конкурс-игра - изображение героев при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помощи пластики и движений.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Виды деятельности обучающихся.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Выявление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ассоциативно-образных связей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 живописных произведений.</w:t>
            </w:r>
          </w:p>
          <w:p w:rsidR="00187D1C" w:rsidRPr="006315B4" w:rsidRDefault="00187D1C" w:rsidP="00B17117">
            <w:r w:rsidRPr="006315B4">
              <w:rPr>
                <w:b/>
              </w:rPr>
              <w:t xml:space="preserve">Выполнение </w:t>
            </w:r>
            <w:r w:rsidRPr="006315B4">
              <w:t>творческих заданий из рабочей тетради.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lastRenderedPageBreak/>
                <w:t>1.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.П. Мусоргский «С няней» и «С куклой» из вокального цикла «Детская».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П.И. Чайковский «Нянина сказка» из «Детского альбома».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С.С. Прокофьев «Сказочка» из «Детской музыки».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4.Знакомые пьесы из «Детского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альбома» П.И. Чайковского. </w:t>
            </w: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lastRenderedPageBreak/>
              <w:t>25 Б П</w:t>
            </w:r>
          </w:p>
          <w:p w:rsidR="00187D1C" w:rsidRPr="006315B4" w:rsidRDefault="00187D1C" w:rsidP="00B17117">
            <w:r w:rsidRPr="006315B4">
              <w:rPr>
                <w:bCs/>
              </w:rPr>
              <w:t>У</w:t>
            </w:r>
            <w:r w:rsidRPr="006315B4"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9.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1.9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5B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образы вечерней природы. Обобщение по темам.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Контраст в музыке. Понятие «пейзажная лирика». Интегративные связи видов искусств.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Подбор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иллюстраций, близких прослушанным произведениям.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Выявление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ассоциативно-образных связей музыкальных и живописных произведений.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 Э. Григ «Утро» и «Заход солнца».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 П.И. Чайковский «Утренняя молитва» и «Колыбельная песня»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3.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 xml:space="preserve">.П. Мусоргский «Тюильрийский сад» и «Вечерняя песня»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4.Иллюстрации - «Кукла»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М. Добужинский,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«Сумерки. Луна», «Заход солнца» И. Левитан.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rPr>
          <w:gridAfter w:val="5"/>
          <w:wAfter w:w="9311" w:type="dxa"/>
        </w:trPr>
        <w:tc>
          <w:tcPr>
            <w:tcW w:w="823" w:type="dxa"/>
          </w:tcPr>
          <w:p w:rsidR="00187D1C" w:rsidRPr="006315B4" w:rsidRDefault="00187D1C" w:rsidP="00B17117">
            <w:pPr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                                                </w:t>
            </w:r>
          </w:p>
          <w:p w:rsidR="00187D1C" w:rsidRPr="006315B4" w:rsidRDefault="00187D1C" w:rsidP="00B17117">
            <w:pPr>
              <w:pStyle w:val="1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187D1C" w:rsidRPr="006315B4" w:rsidRDefault="00187D1C" w:rsidP="00B17117">
            <w:pPr>
              <w:rPr>
                <w:b/>
                <w:bCs/>
              </w:rPr>
            </w:pPr>
          </w:p>
        </w:tc>
      </w:tr>
      <w:tr w:rsidR="00187D1C" w:rsidRPr="006315B4" w:rsidTr="00A9083E">
        <w:trPr>
          <w:trHeight w:val="356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10.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2.1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Два музыкальных обращения к Богородице.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r w:rsidRPr="006315B4"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  <w:p w:rsidR="00187D1C" w:rsidRPr="006315B4" w:rsidRDefault="00187D1C" w:rsidP="00B17117">
            <w:pPr>
              <w:pStyle w:val="11"/>
              <w:tabs>
                <w:tab w:val="left" w:pos="213"/>
              </w:tabs>
              <w:ind w:firstLine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tabs>
                <w:tab w:val="left" w:pos="213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образного строя с помощью «словаря эмоций».</w:t>
            </w:r>
          </w:p>
          <w:p w:rsidR="00187D1C" w:rsidRPr="006315B4" w:rsidRDefault="00187D1C" w:rsidP="00B17117">
            <w:pPr>
              <w:pStyle w:val="11"/>
              <w:tabs>
                <w:tab w:val="left" w:pos="213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с жанрами церковной музыки (тропарь, молитва, величание), песнями.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сочинений разных жанров и стилей.</w:t>
            </w:r>
          </w:p>
          <w:p w:rsidR="00187D1C" w:rsidRPr="006315B4" w:rsidRDefault="00187D1C" w:rsidP="00B17117">
            <w:r w:rsidRPr="006315B4">
              <w:rPr>
                <w:b/>
              </w:rPr>
              <w:lastRenderedPageBreak/>
              <w:t>Выполнение</w:t>
            </w:r>
            <w:r w:rsidRPr="006315B4">
              <w:t xml:space="preserve"> творческих заданий из рабочей тетради.</w:t>
            </w:r>
          </w:p>
          <w:p w:rsidR="00187D1C" w:rsidRPr="006315B4" w:rsidRDefault="00187D1C" w:rsidP="00B17117"/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1. Ф. Шуберт «Аве Мария».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Рафаэль Санти «Сикстинская мадонна».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3.И.С. Бах «Прелюдия № 1» из первого тома «Хорошо темперированного клавира».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4.С.В. Рахманинов «Богородице Дево, радуйся».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5. Сопоставление со стихами А.С. Пушкина и иконой «Богоматери с младенцем» В. Васнецова.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6.В. Гаврилин «Мама».</w:t>
            </w:r>
          </w:p>
          <w:p w:rsidR="00187D1C" w:rsidRPr="006315B4" w:rsidRDefault="00187D1C" w:rsidP="00B17117">
            <w:r w:rsidRPr="006315B4">
              <w:t xml:space="preserve">7.Исполнение </w:t>
            </w:r>
            <w:r w:rsidRPr="006315B4">
              <w:lastRenderedPageBreak/>
              <w:t>песен о родном крае, о природе.</w:t>
            </w:r>
          </w:p>
          <w:p w:rsidR="00187D1C" w:rsidRPr="006315B4" w:rsidRDefault="00187D1C" w:rsidP="00B17117"/>
          <w:p w:rsidR="00187D1C" w:rsidRPr="006315B4" w:rsidRDefault="00187D1C" w:rsidP="00B17117"/>
        </w:tc>
        <w:tc>
          <w:tcPr>
            <w:tcW w:w="1797" w:type="dxa"/>
          </w:tcPr>
          <w:p w:rsidR="00187D1C" w:rsidRPr="006315B4" w:rsidRDefault="00187D1C" w:rsidP="00B17117">
            <w:r w:rsidRPr="006315B4">
              <w:lastRenderedPageBreak/>
              <w:t xml:space="preserve">2 Б П </w:t>
            </w:r>
          </w:p>
          <w:p w:rsidR="00187D1C" w:rsidRPr="006315B4" w:rsidRDefault="00187D1C" w:rsidP="00B17117">
            <w:r w:rsidRPr="006315B4">
              <w:rPr>
                <w:bCs/>
                <w:noProof/>
              </w:rPr>
              <w:t>В</w:t>
            </w:r>
            <w:r w:rsidRPr="006315B4">
              <w:rPr>
                <w:noProof/>
              </w:rPr>
              <w:t>ыявлять настроения и чувства человека, выраженные в музыке</w:t>
            </w:r>
          </w:p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center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>11.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center"/>
              <w:rPr>
                <w:b/>
                <w:bCs/>
              </w:rPr>
            </w:pPr>
            <w:r w:rsidRPr="006315B4">
              <w:rPr>
                <w:b/>
                <w:bCs/>
              </w:rPr>
              <w:t>2.2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 xml:space="preserve">Образ матери в музыке, поэзии, живописи. </w:t>
            </w:r>
          </w:p>
          <w:p w:rsidR="00187D1C" w:rsidRPr="006315B4" w:rsidRDefault="00187D1C" w:rsidP="00B17117"/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западноевропейской и русской духовной музыке.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песенного материала урока.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Подбор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иллюстраций, близких прослушанным произведениям.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С.В. Рахманинов «Богородице Дево, радуйся».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2.Тропарь, посвященный Владимирской иконе Божией Матери.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3.Ч. Биксио «Мама».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 Польская народная песня «Колыбельная» («Божья Мать Младенца на руках качала»).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5.Икона «Богоматерь Владимирская»; К. Петров-Водкин «Петроградская мадонна»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6. В. Гаврилин «Мама».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center"/>
              <w:rPr>
                <w:b/>
                <w:bCs/>
              </w:rPr>
            </w:pPr>
            <w:r w:rsidRPr="006315B4">
              <w:rPr>
                <w:b/>
                <w:bCs/>
              </w:rPr>
              <w:t>12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center"/>
              <w:rPr>
                <w:b/>
                <w:bCs/>
              </w:rPr>
            </w:pPr>
            <w:r w:rsidRPr="006315B4">
              <w:rPr>
                <w:b/>
                <w:bCs/>
              </w:rPr>
              <w:t>2.3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Образ матери в современном искусстве. Духовная музыка в творчестве композиторов.</w:t>
            </w:r>
          </w:p>
          <w:p w:rsidR="00187D1C" w:rsidRPr="006315B4" w:rsidRDefault="00187D1C" w:rsidP="00B17117"/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западноевропейской и русской духовной музыке.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песенного материала урока.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Подбор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иллюстраций, близких прослушанным произведениям.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С.В. Рахманинов «Богородице Дево, радуйся».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2.Тропарь, посвященный Владимирской иконе Божией Матери.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3.Ч. Биксио «Мама».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 Польская народная песня «Колыбельная» («Божья Мать Младенца на руках качала»).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5.Икона «Богоматерь Владимирская»; К. Петров-Водкин «Петроградская мадонна»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6. В. Гаврилин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«Мама».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13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2.4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  <w:p w:rsidR="00187D1C" w:rsidRPr="006315B4" w:rsidRDefault="00187D1C" w:rsidP="00B17117">
            <w:pPr>
              <w:rPr>
                <w:b/>
              </w:rPr>
            </w:pPr>
            <w:r w:rsidRPr="006315B4">
              <w:t>Музыкальный образ праздника в классической и современной музыке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Воплощение в классической музыке </w:t>
            </w:r>
            <w:r w:rsidRPr="006315B4">
              <w:rPr>
                <w:rFonts w:ascii="Times New Roman" w:hAnsi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631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Демонстрация 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знаний о религиозных праздниках народов России и традициях их воплощения.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1.«Вербочки» Гречанинова и Р. Глиэра.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iCs/>
                <w:sz w:val="24"/>
                <w:szCs w:val="24"/>
              </w:rPr>
              <w:t xml:space="preserve">2. Э.Л. Уэббер. Хор «Осанна!» из рок-оперы «Иисус Христос суперзвезда»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3. И.Якушенко, З. Петрова «Розовая песенка»,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4.В.Казенин, Ф. Лаубе «Песенка солнечных зайчиков».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14.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2.5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Святые земли Русской. Княгиня Ольга, Князь Владимир. Жанры величания и баллады в музыке и поэзии.</w:t>
            </w:r>
          </w:p>
          <w:p w:rsidR="00187D1C" w:rsidRPr="006315B4" w:rsidRDefault="00187D1C" w:rsidP="00A6029F">
            <w:r w:rsidRPr="006315B4">
              <w:t xml:space="preserve">Обобщение по темам: «Россия - Родина моя», </w:t>
            </w:r>
          </w:p>
          <w:p w:rsidR="00187D1C" w:rsidRPr="006315B4" w:rsidRDefault="00187D1C" w:rsidP="00A6029F">
            <w:pPr>
              <w:rPr>
                <w:b/>
              </w:rPr>
            </w:pPr>
            <w:r w:rsidRPr="006315B4">
              <w:t>«О России петь - что стремиться в храм»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Тестирование уровня музыкального развития обучающихся 3 класса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(1 полугодие)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сравнительного анализа баллады, величания, молитвы и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выявление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их интонационно-образного родства.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Демонстрация знаний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1.Фрагменты из кантаты «Александр Невский» С.С. Прокофьева.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2.Величание</w:t>
            </w:r>
            <w:r w:rsidRPr="00631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Великому равноапостольному князю Владимиру и Великой равноапостольной княгине Ольге.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3.Народное песнопение «Баллада о князе Владимире».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4.С.В. Рахманинов «Богородице Дево, радуйся». </w:t>
            </w: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rPr>
          <w:gridAfter w:val="5"/>
          <w:wAfter w:w="9311" w:type="dxa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187D1C" w:rsidRPr="006315B4" w:rsidRDefault="00187D1C" w:rsidP="00B17117">
            <w:pPr>
              <w:pStyle w:val="12"/>
              <w:jc w:val="center"/>
              <w:rPr>
                <w:b/>
              </w:rPr>
            </w:pPr>
          </w:p>
        </w:tc>
      </w:tr>
      <w:tr w:rsidR="00187D1C" w:rsidRPr="006315B4" w:rsidTr="00A9083E">
        <w:trPr>
          <w:trHeight w:val="350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 15.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2.6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pPr>
              <w:rPr>
                <w:b/>
              </w:rPr>
            </w:pPr>
            <w:r w:rsidRPr="006315B4">
              <w:t>Былина как древний жанр русского песенного фольклора.</w:t>
            </w:r>
          </w:p>
          <w:p w:rsidR="00187D1C" w:rsidRPr="006315B4" w:rsidRDefault="00187D1C" w:rsidP="00B17117">
            <w:pPr>
              <w:rPr>
                <w:b/>
              </w:rPr>
            </w:pPr>
            <w:r w:rsidRPr="006315B4">
              <w:t>Форма вариаций в народной музыке.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15B4">
              <w:rPr>
                <w:b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315B4">
              <w:rPr>
                <w:u w:val="single"/>
              </w:rPr>
              <w:t>Творчество народов России. Формирование знаний о музыкальном и поэтическом фольклоре, национальных инструментах, национальной одежде.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былины, специфика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былин.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rPr>
                <w:u w:val="single"/>
              </w:rPr>
            </w:pPr>
            <w:r w:rsidRPr="006315B4">
              <w:rPr>
                <w:b/>
                <w:u w:val="single"/>
              </w:rPr>
              <w:t>Слушание</w:t>
            </w:r>
            <w:r w:rsidRPr="006315B4">
              <w:rPr>
                <w:u w:val="single"/>
              </w:rPr>
              <w:t xml:space="preserve">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Имитация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игры на гуслях.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Сопоставление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зрительного ряда учебника с музыкальным воплощением былин.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1.«Былина о Добрыне Никитиче».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2.«Былина о Садко и Морском царе».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3.К. Васильев «Бой Добрыни со Змеем» и рисунок В. Брагинского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 В Кикта «Гусляр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Садко» и «Орнамент» из концертной симфонии для арфы с оркестром «Фрески Софии Киевской»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5.«Былинные напевы» или импровизация на тему русской народной песни «Как под яблонькой».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6. Былина «То не белая береза».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rPr>
          <w:trHeight w:val="350"/>
        </w:trPr>
        <w:tc>
          <w:tcPr>
            <w:tcW w:w="834" w:type="dxa"/>
            <w:gridSpan w:val="2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16.</w:t>
            </w:r>
          </w:p>
        </w:tc>
        <w:tc>
          <w:tcPr>
            <w:tcW w:w="726" w:type="dxa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2.7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 xml:space="preserve">Образы народных сказителей в русских операх (Баян и Садко). Образ певца-пастушка Леля. </w:t>
            </w:r>
          </w:p>
          <w:p w:rsidR="00187D1C" w:rsidRPr="006315B4" w:rsidRDefault="00187D1C" w:rsidP="00B17117">
            <w:pPr>
              <w:rPr>
                <w:b/>
              </w:rPr>
            </w:pP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Содержание.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Певческие голоса: тенор, меццо-сопрано. Народные напевы в оперном жанре.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народных инструментах (ложки, трещотки, бубен, бубенцы) ритмических партитур и аккомпанементов к музыкальным произведениям, а также простейших наигрышей.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заданную мелодию и текст, ритмическое сопровождение, «разыгрывание» песни по ролям.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Песня Баяна из оперы «Руслан и Людмила».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Н.А. Римский-Корсаков «Ой ты, темная дубравушка», «Заиграйте, мои гусельки!» из оперы «Садко».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3. Н.А. Римский-Корсаков. 3 песня Леля из оперы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«Снегурочка».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4.Репродукции с лаковой миниатюры В. Липицкого из Федоскино – «Лель» и «Песня Леля».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5.Разыгрывание русской народной шуточной песни «Как у наших у ворот».</w:t>
            </w: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>6 Б П</w:t>
            </w:r>
          </w:p>
          <w:p w:rsidR="00187D1C" w:rsidRPr="006315B4" w:rsidRDefault="00187D1C" w:rsidP="00B17117">
            <w:r w:rsidRPr="006315B4">
              <w:rPr>
                <w:bCs/>
              </w:rPr>
              <w:t>Р</w:t>
            </w:r>
            <w:r w:rsidRPr="006315B4">
              <w:t>азыгрывать народные песни, участвовать в коллективных играх-драматизациях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50"/>
        </w:trPr>
        <w:tc>
          <w:tcPr>
            <w:tcW w:w="834" w:type="dxa"/>
            <w:gridSpan w:val="2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>17.</w:t>
            </w:r>
          </w:p>
        </w:tc>
        <w:tc>
          <w:tcPr>
            <w:tcW w:w="726" w:type="dxa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>2.8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Народные традиции и обряды в музыке русских композиторов.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Содержание.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Воплощение жанра былины в оперном искусстве. Определение выразительных особенностей былинного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сказа.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Певческие голоса: тенор, меццо-сопрано. Народные напевы в оперном жанре.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народных инструментах (ложки, трещотки, бубен, бубенцы) ритмических партитур и аккомпанементов к музыкальным произведениям, а также простейших наигрышей.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заданную мелодию и текст, ритмическое сопровождение, «разыгрывание» песни по ролям.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lastRenderedPageBreak/>
                <w:t>1.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Песня Баяна из оперы «Руслан и Людмила».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 Н.А. Римский-Корсаков «Ой ты,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темная дубравушка», «Заиграйте, мои гусельки!» из оперы «Садко».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3. Н.А. Римский-Корсаков. 3 песня Леля из оперы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«Снегурочка».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4.Репродукции с лаковой миниатюры В. Липицкого из Федоскино – «Лель» и «Песня Леля».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>5.Разыгрывание русской народной шуточной песни «Как у наших у ворот».</w:t>
            </w: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lastRenderedPageBreak/>
              <w:t>6 Б П</w:t>
            </w:r>
          </w:p>
          <w:p w:rsidR="00187D1C" w:rsidRPr="006315B4" w:rsidRDefault="00187D1C" w:rsidP="00B17117">
            <w:r w:rsidRPr="006315B4">
              <w:rPr>
                <w:bCs/>
              </w:rPr>
              <w:t>Р</w:t>
            </w:r>
            <w:r w:rsidRPr="006315B4">
              <w:t xml:space="preserve">азыгрывать народные песни, участвовать в коллективных </w:t>
            </w:r>
            <w:r w:rsidRPr="006315B4">
              <w:lastRenderedPageBreak/>
              <w:t>играх-драматизациях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609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lastRenderedPageBreak/>
              <w:t xml:space="preserve">   18.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  <w:bCs/>
              </w:rPr>
            </w:pPr>
            <w:r w:rsidRPr="006315B4">
              <w:rPr>
                <w:b/>
                <w:bCs/>
              </w:rPr>
              <w:t xml:space="preserve">  3.1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Масленица – праздник русского народа.</w:t>
            </w:r>
            <w:r w:rsidRPr="006315B4">
              <w:rPr>
                <w:b/>
              </w:rPr>
              <w:t xml:space="preserve"> </w:t>
            </w:r>
            <w:r w:rsidRPr="006315B4">
              <w:t xml:space="preserve">Многообразие этнокультурных традиций. </w:t>
            </w:r>
            <w:r w:rsidRPr="006315B4">
              <w:rPr>
                <w:i/>
              </w:rPr>
              <w:t>Региональные музыкально-поэтические традиции празднования масленицы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Исполнение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канонов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участие </w:t>
            </w: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 музыкально-игровой деятельности: двигательных, ритмических и мелодических канонах-эстафетах в коллективном музицировании.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песен с сопровождением  простейших музыкальных инструментов – ложки, бубны, трещотки (с танцевальными движениями).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1.Б. Кустодиев «Масленица», «Зима. Масленичное гулянье».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3. Н.А. Римский-Корсаков «Прощание с масленицей» из оперы «Снегурочка» </w:t>
            </w: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iCs/>
              </w:rPr>
            </w:pPr>
            <w:r w:rsidRPr="006315B4">
              <w:rPr>
                <w:iCs/>
              </w:rPr>
              <w:t>7 Б П</w:t>
            </w:r>
          </w:p>
          <w:p w:rsidR="00187D1C" w:rsidRPr="006315B4" w:rsidRDefault="00187D1C" w:rsidP="00B17117">
            <w:r w:rsidRPr="006315B4">
              <w:rPr>
                <w:iCs/>
              </w:rPr>
              <w:t>Назвать народные праздники и сопровождающие их обряды, песни, игры, оп</w:t>
            </w:r>
            <w:r w:rsidRPr="006315B4">
              <w:t>ределить возможности своего участия в подготовке, организации и проведении народного праздника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iCs/>
              </w:rPr>
            </w:pPr>
          </w:p>
        </w:tc>
      </w:tr>
      <w:tr w:rsidR="00187D1C" w:rsidRPr="006315B4" w:rsidTr="00A9083E">
        <w:trPr>
          <w:gridAfter w:val="5"/>
          <w:wAfter w:w="9311" w:type="dxa"/>
          <w:trHeight w:val="380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jc w:val="both"/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187D1C" w:rsidRPr="006315B4" w:rsidRDefault="00187D1C" w:rsidP="00B17117">
            <w:pPr>
              <w:pStyle w:val="12"/>
              <w:jc w:val="both"/>
              <w:rPr>
                <w:b/>
              </w:rPr>
            </w:pPr>
          </w:p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lastRenderedPageBreak/>
              <w:t xml:space="preserve">   19.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3.2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Опера «Руслан и Людмила» М.И.Глинки. Образы Руслана, Людмилы, Черномора. Интонационно-образная природа музыкального искусства.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Урок-путешествие в оперный театр.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Певческие голоса: сопрано, баритон.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3-частная форма арии.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образного содержания музыкальных тем с ориентацией на нотную запись.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1.М.И. Глинка «Марш Черномора» из оперы «Руслан и Людмила».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Речитатив и ария Руслана из 2 действия оперы «Руслан и Людмила».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3.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Каватина Людмилы из оперы «Руслан и Людмила».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20.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3.3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Опера «Руслан и Людмила» М.И. Глинки. Образы Фарлафа, Наины. Форма рондо. Увертюра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о смысле и значении вступления, увертюры к опере, балету.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Воплощение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в пении и пластическом интонировании сценических образов.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мелодии тем из оперы «Руслан и Людмила»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Сцена Наины и Фарлафа и рондо Фарлафа» из оперы «Руслан и Людмила».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Увертюра к опере «Руслан и Людмила».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3.Е. Птичкин, М. Пляцковский «Сказки гуляют по свету», Г. Гладков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21.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3.4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 xml:space="preserve">Опера «Орфей и Эвридика» К.В. Глюка.  Контраст образов.  Опера «Снегурочка»  </w:t>
            </w:r>
            <w:r w:rsidRPr="006315B4">
              <w:lastRenderedPageBreak/>
              <w:t>Н.А. Римского – Корсакова. Образ Снегурочки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Содержание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Контраст в опере. Лирические образы. Унисон в хоре. Музыкальная характеристика Снегурочки.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Воплощение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в пении и пластическом интонировании сценических образов.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мелодии тем из оперы «Орфей и Эвридика»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1. К.В. Глюк. Фрагменты из оперы «Орфей и Эвридика»: хор фурий, «Мелодия».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Н.А. Римский-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Корсаков. Фрагменты из оперы «Снегурочка»: ария</w:t>
            </w:r>
            <w:r w:rsidRPr="00631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Снегурочки «С подружками по ягоду ходить…», сцена таяния Снегурочки.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3.Картина В. Васнецова «Снегурочка».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/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lastRenderedPageBreak/>
              <w:t xml:space="preserve">   22.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3.5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Опера «Снегурочка». Образ царя Берендея. Танцы и песни в заповедном лесу.</w:t>
            </w:r>
          </w:p>
          <w:p w:rsidR="00187D1C" w:rsidRPr="006315B4" w:rsidRDefault="00187D1C" w:rsidP="00B17117">
            <w:pPr>
              <w:rPr>
                <w:b/>
              </w:rPr>
            </w:pPr>
            <w:r w:rsidRPr="006315B4">
              <w:t xml:space="preserve">Хоры: женский, мужской, смешанный.  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интонации-попевки, приемы развития – повтор и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мелодии тем из оперы «Снегурочка».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1.Н.А. Римский-Корсаков. Каватина царя Берендея «Полна, полна чудес могучая природа».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2.Репродукция с картины В. Васнецова «Палаты Берендея».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3.Н.А. Римский-Корсаков. «Шествие царя Берендея».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4.М.И. Глинка. «Марш Черномора» из оперы «Руслан и Людмила»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5.Н.А. Римский-Корсаков. «Пляска скоморохов».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6.Н.А. Римский-Корсаков. Заключительный хор из оперы «Свет и сила, Бог Ярило».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7. В. Тугаринов, В. Орлов «Я рисую море»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>
            <w:r w:rsidRPr="006315B4">
              <w:t xml:space="preserve">2 Б П </w:t>
            </w:r>
          </w:p>
          <w:p w:rsidR="00187D1C" w:rsidRPr="006315B4" w:rsidRDefault="00187D1C" w:rsidP="00B17117">
            <w:r w:rsidRPr="006315B4">
              <w:rPr>
                <w:bCs/>
                <w:noProof/>
              </w:rPr>
              <w:t>В</w:t>
            </w:r>
            <w:r w:rsidRPr="006315B4">
              <w:rPr>
                <w:noProof/>
              </w:rPr>
              <w:t>ыявлять настроения и чувства человека, выраженные в музыке</w:t>
            </w:r>
          </w:p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23.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3.6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Образы природы в музыке Н.А. Римского-Корсакова.</w:t>
            </w:r>
          </w:p>
          <w:p w:rsidR="00187D1C" w:rsidRPr="006315B4" w:rsidRDefault="00187D1C" w:rsidP="00B17117">
            <w:r w:rsidRPr="006315B4">
              <w:t xml:space="preserve">Образы добра и зла  в балете «Спящая красавица» </w:t>
            </w:r>
          </w:p>
          <w:p w:rsidR="00187D1C" w:rsidRPr="006315B4" w:rsidRDefault="00187D1C" w:rsidP="00B17117">
            <w:r w:rsidRPr="006315B4">
              <w:lastRenderedPageBreak/>
              <w:t>П.И. Чайковского.</w:t>
            </w:r>
          </w:p>
          <w:p w:rsidR="00187D1C" w:rsidRPr="006315B4" w:rsidRDefault="00187D1C" w:rsidP="00B17117">
            <w:pPr>
              <w:rPr>
                <w:b/>
                <w:bCs/>
              </w:rPr>
            </w:pPr>
            <w:r w:rsidRPr="006315B4">
              <w:t xml:space="preserve">Интонационно-образная природа музыкального искусства. 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Приемы развития музыки в оперном жанре. Повторение 3-частной формы. Контрастные образы в балете.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Сочинение сюжета в соответствии с развитием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музыки.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мелодии тем из опер, балетов.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1.Н.А. Римский-Корсаков. Вступление к опере «Садко».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 П.И. Чайковский. Танец феи Карабос и феи Сирени из балета-сказки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«Спящая красавица».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П.И. Чайковский. «Вальс» из первого действия балета-сказки «Спящая красавица».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 П.И. Чайковский. Финал первого действия балета-сказки «Спящая красавица».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>
            <w:r w:rsidRPr="006315B4">
              <w:lastRenderedPageBreak/>
              <w:t>21 Б П</w:t>
            </w:r>
          </w:p>
          <w:p w:rsidR="00187D1C" w:rsidRPr="006315B4" w:rsidRDefault="00187D1C" w:rsidP="00B17117">
            <w:r w:rsidRPr="006315B4">
              <w:t xml:space="preserve">Передавать с помощью рисунка или пластических движений смену частей и образов </w:t>
            </w:r>
            <w:r w:rsidRPr="006315B4">
              <w:lastRenderedPageBreak/>
              <w:t>музыкального произведения</w:t>
            </w:r>
          </w:p>
        </w:tc>
        <w:tc>
          <w:tcPr>
            <w:tcW w:w="919" w:type="dxa"/>
          </w:tcPr>
          <w:p w:rsidR="00187D1C" w:rsidRPr="006315B4" w:rsidRDefault="00187D1C" w:rsidP="00B17117"/>
        </w:tc>
      </w:tr>
      <w:tr w:rsidR="00187D1C" w:rsidRPr="006315B4" w:rsidTr="00A9083E">
        <w:trPr>
          <w:trHeight w:val="603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lastRenderedPageBreak/>
              <w:t xml:space="preserve">   24.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3.7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 xml:space="preserve">Мюзиклы: «Звуки музыки» Р. Роджерса, «Волк и семеро козлят на новый лад» </w:t>
            </w:r>
          </w:p>
          <w:p w:rsidR="00187D1C" w:rsidRPr="006315B4" w:rsidRDefault="00187D1C" w:rsidP="00B17117">
            <w:pPr>
              <w:rPr>
                <w:b/>
              </w:rPr>
            </w:pPr>
            <w:r w:rsidRPr="006315B4">
              <w:t>А. Рыбникова.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Выявление сходных и различных черт между детской оперой и мюзиклом. Определение характерных черт мюзикла.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в сценическом воплощении отдельных фрагментов оперных спектаклей (дирижер, режиссер, действующие лица).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мелодии песен, тем из мюзиклов, опер, балетов.</w:t>
            </w:r>
          </w:p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1. Р. Роджерс. «Песенка о звукоряде и нотах» из мюзикла «Звуки музыки»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 Коваль. Главные темы персонажей детской оперы «Волк и семеро козлят».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А. Рыбников. Фрагменты их мюзикла «Волк и семеро козлят».</w:t>
            </w: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>22 Б П</w:t>
            </w:r>
          </w:p>
          <w:p w:rsidR="00187D1C" w:rsidRPr="006315B4" w:rsidRDefault="00187D1C" w:rsidP="00B17117">
            <w:r w:rsidRPr="006315B4">
              <w:rPr>
                <w:bCs/>
              </w:rPr>
              <w:t>Уч</w:t>
            </w:r>
            <w:r w:rsidRPr="006315B4">
              <w:t xml:space="preserve">аствовать в коллективной музыкально-творческой деятельности, в инсценировках произведений разных жанров и форм (хоровые произведения, песни, танцы, фрагменты из произведений </w:t>
            </w:r>
          </w:p>
          <w:p w:rsidR="00187D1C" w:rsidRPr="006315B4" w:rsidRDefault="00187D1C" w:rsidP="00B17117">
            <w:r w:rsidRPr="006315B4">
              <w:t>музыкально-театральных жанров - оперы, мюзикла)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gridAfter w:val="5"/>
          <w:wAfter w:w="9311" w:type="dxa"/>
          <w:trHeight w:val="603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jc w:val="both"/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187D1C" w:rsidRPr="006315B4" w:rsidRDefault="00187D1C" w:rsidP="00B17117">
            <w:pPr>
              <w:pStyle w:val="12"/>
              <w:jc w:val="both"/>
              <w:rPr>
                <w:b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25.</w:t>
            </w:r>
          </w:p>
        </w:tc>
        <w:tc>
          <w:tcPr>
            <w:tcW w:w="737" w:type="dxa"/>
            <w:gridSpan w:val="2"/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3.8</w:t>
            </w:r>
          </w:p>
        </w:tc>
        <w:tc>
          <w:tcPr>
            <w:tcW w:w="1985" w:type="dxa"/>
            <w:gridSpan w:val="2"/>
          </w:tcPr>
          <w:p w:rsidR="00187D1C" w:rsidRPr="006315B4" w:rsidRDefault="00187D1C" w:rsidP="00B17117">
            <w:r w:rsidRPr="006315B4">
              <w:t>Жанр инструментального концерта. Народная песня в концерте.</w:t>
            </w:r>
          </w:p>
          <w:p w:rsidR="00187D1C" w:rsidRPr="006315B4" w:rsidRDefault="00187D1C" w:rsidP="00B17117">
            <w:r w:rsidRPr="006315B4">
              <w:t xml:space="preserve">Особенности музыкальной речи в сочинениях композиторов. </w:t>
            </w:r>
          </w:p>
        </w:tc>
        <w:tc>
          <w:tcPr>
            <w:tcW w:w="3022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Определение жанра концерта.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Вариационное развитие народной темы в жанре концерта.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Узнавание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стилевых особенностей,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характерных черт музыкальной речи разных композиторов.</w:t>
            </w:r>
          </w:p>
          <w:p w:rsidR="00187D1C" w:rsidRPr="006315B4" w:rsidRDefault="00187D1C" w:rsidP="00B17117"/>
        </w:tc>
        <w:tc>
          <w:tcPr>
            <w:tcW w:w="2268" w:type="dxa"/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А. Рыбников. Фрагменты из мюзикла «Волк и семеро козлят».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2.Украинская народная песня-закличка «Веснянка».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П.И. Чайковский. Концерт № 1 для фортепиано с оркестром.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4. Е. Адлер,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 Семернин «Наш оркестр»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lastRenderedPageBreak/>
              <w:t>8 Б П</w:t>
            </w:r>
          </w:p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>В</w:t>
            </w:r>
            <w:r w:rsidRPr="006315B4">
              <w:t>ыявлять общность истоков и особенности народной и профессиональной музыки</w:t>
            </w:r>
          </w:p>
        </w:tc>
        <w:tc>
          <w:tcPr>
            <w:tcW w:w="919" w:type="dxa"/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lastRenderedPageBreak/>
              <w:t xml:space="preserve">   26.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3.9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>Сюита Э. Грига «Пер Гюнт». Контрастные образы и особенности их музыкального развития. Женские образы сюиты «Пер Гюнт», их интонационная близость. Формы двухчастные, трёхчастные. Вариации, рондо.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жанра сюиты.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Особенности вариационного развития.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Моделирование в графике звуковысотных и ритмических особенностей мелодики произведения.</w:t>
            </w:r>
          </w:p>
          <w:p w:rsidR="00187D1C" w:rsidRPr="006315B4" w:rsidRDefault="00187D1C" w:rsidP="00B17117">
            <w:pPr>
              <w:pStyle w:val="1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Простые двухчастная и трехчастная формы, вариации на новом музыкальном материале. Форма рондо.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187D1C" w:rsidRPr="006315B4" w:rsidRDefault="00187D1C" w:rsidP="00B17117">
            <w:pPr>
              <w:pStyle w:val="1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Участие в музыкально-ритмических играх с использованием формы рондо и вариаций (чередование ритмического тутти и ритмического соло на различных элементарных инс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 Э. Григ. Фрагменты из сюиты «Пер Гюнт» к драме Г. Ибсена: «Утро»; «В пещере горного короля»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А. Парцхаладзе «Утро».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Я. Дубравин «Добрый день».</w:t>
            </w:r>
          </w:p>
          <w:p w:rsidR="00187D1C" w:rsidRPr="006315B4" w:rsidRDefault="00187D1C" w:rsidP="00B171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 В. Шаповаленко, А. Вратарев «Два веселых маляра».</w:t>
            </w:r>
          </w:p>
          <w:p w:rsidR="00187D1C" w:rsidRPr="006315B4" w:rsidRDefault="00187D1C" w:rsidP="00B171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>27.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>4.1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>Особенности интонационно-образного развития образов «Героической симфонии» Л. Бетховена.</w:t>
            </w:r>
          </w:p>
          <w:p w:rsidR="00187D1C" w:rsidRPr="006315B4" w:rsidRDefault="00187D1C" w:rsidP="00B17117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Жанр симфонии. Интонационно-образный анализ тем. Определение трехчастной формы 2-й части. Черты траурного марша.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Определение видов и жанров музыки, сопоставление музыкальных образов в звучании различных инструментов.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на слух тембров музыкальных инструментов.</w:t>
            </w:r>
          </w:p>
          <w:p w:rsidR="00187D1C" w:rsidRPr="006315B4" w:rsidRDefault="00187D1C" w:rsidP="00B17117">
            <w:pPr>
              <w:pStyle w:val="1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lastRenderedPageBreak/>
                <w:t>1. Л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 Бетховен. Фрагменты из симфонии № 3 («Героической»): 1 и 2 части.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Л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 Бетховен, Н. Райский «Сурок».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lastRenderedPageBreak/>
              <w:t xml:space="preserve">   28.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4.2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 xml:space="preserve">Мир Бетховена: выявление особенностей музыкального языка композитора.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Стилистические особенности музыкального языка Л.Бетховена.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Повторение формы вариаций. Интонационное родство частей симфонии.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Выявление стилистических особенностей музыкального языка Л.Бетховена.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видов и жанров музыки, сопоставление музыкальных образов в звучании различных инструментов.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1. Л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 Бетховен. Фрагменты из симфонии № 3 («Героической»):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финал симфонии.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Л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 Бетховен. «Контрданс», 1-я часть сонаты № 14 («Лунной»), пьесы «Весело. Грустно», «К Элизе», песня «Сурок».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29.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4.3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 xml:space="preserve">Обобщение по темам: </w:t>
            </w:r>
          </w:p>
          <w:p w:rsidR="00187D1C" w:rsidRPr="006315B4" w:rsidRDefault="00187D1C" w:rsidP="00B17117">
            <w:r w:rsidRPr="006315B4">
              <w:t>«В музыкальном театре», «В концертном зале».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Тестирование обучающихся  по музыкальному материалу основных тем второго полугодия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Выявление стилистических особенностей музыкального языка русских и зарубежных композиторов.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видов и жанров музыки, сопоставление музыкальных образов в звучании различных инструментов.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Демонстрация знаний об </w:t>
            </w:r>
            <w:r w:rsidRPr="006315B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исполнительских коллективах, именах известных отечественных и зарубежных исполнителей.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материал по темам «В музыкальном театре», «В концертном зале».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</w:p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</w:p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</w:p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уменье…» </w:t>
            </w:r>
            <w:r w:rsidRPr="006315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>5ч.)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30.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4.4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>Джаз – одно из направлений современной музыки. Джаз и музыка Дж. Гершвина.</w:t>
            </w:r>
          </w:p>
          <w:p w:rsidR="00187D1C" w:rsidRPr="006315B4" w:rsidRDefault="00187D1C" w:rsidP="00B1711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Выявление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изменений музыкальных образов, озвученных различными инструментами.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Умение различать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Интонационно-осмысленное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песенного материала урока.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 Й. Гайдн, П. Синявский «Мы дружим с музыкой»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2. Р. Роджерс, М. Цейтлина «Звуки музыки» и А. Рыбников, Ю. Энтин «Песенка козлят» из мюзикла «Волк и семеро козлят на новый лад»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Дж. Гершвин «Острый ритм» и «Колыбельная Клары» из оперы «Порги и Бесс».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  <w:noProof/>
              </w:rPr>
            </w:pPr>
            <w:r w:rsidRPr="006315B4">
              <w:rPr>
                <w:bCs/>
                <w:noProof/>
              </w:rPr>
              <w:t>3 Б П</w:t>
            </w:r>
          </w:p>
          <w:p w:rsidR="00187D1C" w:rsidRPr="006315B4" w:rsidRDefault="00187D1C" w:rsidP="00B17117">
            <w:pPr>
              <w:rPr>
                <w:noProof/>
              </w:rPr>
            </w:pPr>
            <w:r w:rsidRPr="006315B4">
              <w:rPr>
                <w:bCs/>
                <w:noProof/>
              </w:rPr>
              <w:t>В</w:t>
            </w:r>
            <w:r w:rsidRPr="006315B4">
              <w:rPr>
                <w:noProof/>
              </w:rPr>
              <w:t>ыражать своё эмоциональное отношение к искусству в процессе исполнения музыкальных произведений (пения, игры на дет. муз. инструментах, художественного движения, пластического интонирования)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  <w:noProof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t xml:space="preserve">   31.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4.5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 xml:space="preserve">Мир композиторов:  </w:t>
            </w:r>
          </w:p>
          <w:p w:rsidR="00187D1C" w:rsidRPr="006315B4" w:rsidRDefault="00187D1C" w:rsidP="00B17117">
            <w:r w:rsidRPr="006315B4">
              <w:t xml:space="preserve">Г. Свиридов  и </w:t>
            </w:r>
          </w:p>
          <w:p w:rsidR="00187D1C" w:rsidRPr="006315B4" w:rsidRDefault="00187D1C" w:rsidP="00B17117">
            <w:r w:rsidRPr="006315B4">
              <w:t>С. Прокофьев, особенности стиля композиторов.</w:t>
            </w:r>
          </w:p>
          <w:p w:rsidR="00187D1C" w:rsidRPr="006315B4" w:rsidRDefault="00187D1C" w:rsidP="00B17117">
            <w:r w:rsidRPr="006315B4">
              <w:t xml:space="preserve">Основные средства музыкальной выразительности (тембр, лад). </w:t>
            </w:r>
          </w:p>
          <w:p w:rsidR="00187D1C" w:rsidRPr="006315B4" w:rsidRDefault="00187D1C" w:rsidP="00B1711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Выявление стилистических особенностей музыкального языка Г.В. Свиридова и С.С. Прокофьева.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Вокальная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на фразу «Снег идет».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музыкальных образов пьес Г.Свиридова.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Интонационно-осмысленное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сочинений разных жанров и стилей.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1. Г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.В. Свиридов. «Весна. Осень», «Тройка» из музыкальных иллюстраций к повести А. Пушкина «Метель».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Г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.В. Свиридов, И. Северянин «Запевка».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3. Г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.В. Свиридов. «Снег идет» из «Маленькой кантаты».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 С.С. Прокофьев «Шествие солнца», фрагмент из 4-й части Скифской сюиты «Алла и Лоллий».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lastRenderedPageBreak/>
              <w:t>5.С.С. Прокофьев «Утро» из фортепианного альбома «Детская музыка»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center"/>
              <w:rPr>
                <w:b/>
              </w:rPr>
            </w:pPr>
            <w:r w:rsidRPr="006315B4">
              <w:rPr>
                <w:b/>
              </w:rPr>
              <w:lastRenderedPageBreak/>
              <w:t>32.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center"/>
              <w:rPr>
                <w:b/>
              </w:rPr>
            </w:pPr>
            <w:r w:rsidRPr="006315B4">
              <w:rPr>
                <w:b/>
              </w:rPr>
              <w:t>4.6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 xml:space="preserve">Многообразие музыкальных жанров и стилей. Особенности музыкального языка разных композиторов: Э. Грига, </w:t>
            </w:r>
          </w:p>
          <w:p w:rsidR="00187D1C" w:rsidRPr="006315B4" w:rsidRDefault="00187D1C" w:rsidP="00B17117">
            <w:r w:rsidRPr="006315B4">
              <w:t xml:space="preserve">П.И. Чайковского, </w:t>
            </w:r>
          </w:p>
          <w:p w:rsidR="00187D1C" w:rsidRPr="006315B4" w:rsidRDefault="00187D1C" w:rsidP="00B17117">
            <w:pPr>
              <w:rPr>
                <w:b/>
              </w:rPr>
            </w:pPr>
            <w:r w:rsidRPr="006315B4">
              <w:t>В.-А. Моцарта</w:t>
            </w:r>
            <w:r w:rsidRPr="006315B4"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Выявление стилистических особенностей музыкального языка Э. Грига, П.И. Чайковского, В.А. Моцарта. </w:t>
            </w:r>
          </w:p>
          <w:p w:rsidR="00187D1C" w:rsidRPr="006315B4" w:rsidRDefault="00187D1C" w:rsidP="00B17117">
            <w:pPr>
              <w:rPr>
                <w:u w:val="single"/>
              </w:rPr>
            </w:pPr>
            <w:r w:rsidRPr="006315B4">
              <w:rPr>
                <w:u w:val="single"/>
              </w:rPr>
              <w:t>Виды оркестров: камерный, духовой.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особенностей построения музыкальных сочинений.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  <w:r w:rsidRPr="006315B4">
              <w:rPr>
                <w:rFonts w:ascii="Times New Roman" w:hAnsi="Times New Roman"/>
                <w:bCs/>
                <w:sz w:val="24"/>
                <w:szCs w:val="24"/>
              </w:rPr>
              <w:t xml:space="preserve"> в ролевой игре «Играем в дирижера».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Интонационно-осмысленное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песенного материала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1.Норвежская народная песня «Камертон».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2. Э. Григ «Утро».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3. П.И. Чайковский «Мелодия».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4. В.А. Моцарт. Главные темы увертюры к опере «Свадьба Фигаро»; 1-й части «Симфонии № 40»; «Весенняя песня»; 4-я часть симфонии № 40.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noProof/>
              </w:rPr>
            </w:pPr>
            <w:r w:rsidRPr="006315B4">
              <w:rPr>
                <w:noProof/>
              </w:rPr>
              <w:t>13 Б П</w:t>
            </w:r>
          </w:p>
          <w:p w:rsidR="00187D1C" w:rsidRPr="006315B4" w:rsidRDefault="00187D1C" w:rsidP="00B17117">
            <w:r w:rsidRPr="006315B4">
              <w:rPr>
                <w:bCs/>
              </w:rPr>
              <w:t>Узн</w:t>
            </w:r>
            <w:r w:rsidRPr="006315B4">
              <w:t>авать характерные черты музыкальной речи разных отдельных композиторов</w:t>
            </w:r>
          </w:p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>32 Б П</w:t>
            </w:r>
          </w:p>
          <w:p w:rsidR="00187D1C" w:rsidRPr="006315B4" w:rsidRDefault="00187D1C" w:rsidP="00B17117">
            <w:r w:rsidRPr="006315B4">
              <w:rPr>
                <w:bCs/>
              </w:rPr>
              <w:t>У</w:t>
            </w:r>
            <w:r w:rsidRPr="006315B4">
              <w:t>знавать музыку (из произведений программы) и называть имена выдающихся композиторов и исполнителей разных стран мира.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noProof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center"/>
              <w:rPr>
                <w:b/>
              </w:rPr>
            </w:pPr>
            <w:r w:rsidRPr="006315B4">
              <w:rPr>
                <w:b/>
              </w:rPr>
              <w:t>33.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center"/>
              <w:rPr>
                <w:b/>
              </w:rPr>
            </w:pPr>
            <w:r w:rsidRPr="006315B4">
              <w:rPr>
                <w:b/>
              </w:rPr>
              <w:t>4.7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 xml:space="preserve">Музыкальная речь как способ общения между людьми, её эмоциональное воздействие. </w:t>
            </w:r>
          </w:p>
          <w:p w:rsidR="00187D1C" w:rsidRPr="006315B4" w:rsidRDefault="00187D1C" w:rsidP="00B17117">
            <w:pPr>
              <w:rPr>
                <w:b/>
              </w:rPr>
            </w:pPr>
            <w:r w:rsidRPr="006315B4">
              <w:t>Л.Бетховен «Ода к радости».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 и виды деятельности обучающихся.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Характерные черты гимна.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>принадлежности музыкальных произведений к тому или иному жанру.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 xml:space="preserve">Интонационно-осмысленное 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сочинений разных жанров и стилей.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1. Л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 Бетховен. Фрагмент из финала симфонии № 9.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6315B4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6315B4">
              <w:rPr>
                <w:rFonts w:ascii="Times New Roman" w:hAnsi="Times New Roman"/>
                <w:sz w:val="24"/>
                <w:szCs w:val="24"/>
              </w:rPr>
              <w:t>.И. Глинка. Хор «Славься!» из оперы «Иван Сусанин» и «Патриотическая песня».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  <w:r w:rsidRPr="006315B4">
              <w:rPr>
                <w:bCs/>
              </w:rPr>
              <w:t xml:space="preserve">9 Б </w:t>
            </w:r>
          </w:p>
          <w:p w:rsidR="00187D1C" w:rsidRPr="006315B4" w:rsidRDefault="00187D1C" w:rsidP="00B17117">
            <w:r w:rsidRPr="006315B4">
              <w:rPr>
                <w:bCs/>
              </w:rPr>
              <w:t xml:space="preserve">Осмысленно исполнить музыкальные произведения профессионального и народного творчества, разработать </w:t>
            </w:r>
            <w:r w:rsidRPr="006315B4">
              <w:t>исполнительский план с возможным включением жеста, движения, исполнить песню на концерте в классе, школе и др.</w:t>
            </w:r>
          </w:p>
          <w:p w:rsidR="00187D1C" w:rsidRPr="006315B4" w:rsidRDefault="00187D1C" w:rsidP="00B17117">
            <w:r w:rsidRPr="006315B4">
              <w:t>10 П</w:t>
            </w:r>
          </w:p>
          <w:p w:rsidR="00187D1C" w:rsidRPr="006315B4" w:rsidRDefault="00187D1C" w:rsidP="00B17117">
            <w:r w:rsidRPr="006315B4">
              <w:t xml:space="preserve">Оценить свое исполнение (сольное, ансамблевое, </w:t>
            </w:r>
            <w:r w:rsidRPr="006315B4">
              <w:lastRenderedPageBreak/>
              <w:t>хоровое), предложить несколько вариантов интерпретации художественного образа, исполнительского замысла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rPr>
                <w:bCs/>
              </w:rPr>
            </w:pPr>
          </w:p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  <w:r w:rsidRPr="006315B4">
              <w:rPr>
                <w:b/>
              </w:rPr>
              <w:lastRenderedPageBreak/>
              <w:t xml:space="preserve">   34.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  <w:r w:rsidRPr="006315B4">
              <w:rPr>
                <w:b/>
              </w:rPr>
              <w:t xml:space="preserve">  4.8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>Обобщение по теме: «Мир композиторов»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Содержание.</w:t>
            </w:r>
          </w:p>
          <w:p w:rsidR="00187D1C" w:rsidRPr="006315B4" w:rsidRDefault="00187D1C" w:rsidP="00B17117">
            <w:pPr>
              <w:rPr>
                <w:b/>
                <w:u w:val="single"/>
              </w:rPr>
            </w:pPr>
            <w:r w:rsidRPr="006315B4">
              <w:t xml:space="preserve"> </w:t>
            </w:r>
            <w:r w:rsidRPr="006315B4">
              <w:rPr>
                <w:spacing w:val="-2"/>
                <w:u w:val="single"/>
              </w:rPr>
              <w:t>Музыкально-театрализованное представление как результат освоения программы по учебному предмету «Музыка» в третьем классе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деятельности обучающихся.</w:t>
            </w: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6315B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315B4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6315B4">
              <w:rPr>
                <w:rFonts w:ascii="Times New Roman" w:hAnsi="Times New Roman"/>
                <w:spacing w:val="-2"/>
                <w:sz w:val="24"/>
                <w:szCs w:val="24"/>
              </w:rPr>
              <w:t>музыкально-театрализованном представлении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5B4">
              <w:rPr>
                <w:rFonts w:ascii="Times New Roman" w:hAnsi="Times New Roman"/>
                <w:sz w:val="24"/>
                <w:szCs w:val="24"/>
              </w:rPr>
              <w:t>Музыкальный материал всего учебного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r w:rsidRPr="006315B4">
              <w:t>Итого: 34ч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</w:tc>
      </w:tr>
      <w:tr w:rsidR="006315B4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Default="006315B4" w:rsidP="00B17117">
            <w:pPr>
              <w:pStyle w:val="12"/>
              <w:ind w:left="0"/>
              <w:jc w:val="both"/>
              <w:rPr>
                <w:b/>
              </w:rPr>
            </w:pPr>
          </w:p>
          <w:p w:rsidR="006315B4" w:rsidRPr="006315B4" w:rsidRDefault="006315B4" w:rsidP="00B17117">
            <w:pPr>
              <w:pStyle w:val="12"/>
              <w:ind w:left="0"/>
              <w:jc w:val="both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Pr="006315B4" w:rsidRDefault="006315B4" w:rsidP="00B17117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Pr="006315B4" w:rsidRDefault="006315B4" w:rsidP="00B17117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Pr="006315B4" w:rsidRDefault="006315B4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Pr="006315B4" w:rsidRDefault="006315B4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Pr="006315B4" w:rsidRDefault="006315B4" w:rsidP="00B17117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4" w:rsidRPr="006315B4" w:rsidRDefault="006315B4" w:rsidP="00B17117"/>
        </w:tc>
      </w:tr>
      <w:tr w:rsidR="00187D1C" w:rsidRPr="006315B4" w:rsidTr="00A9083E">
        <w:trPr>
          <w:trHeight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2"/>
              <w:ind w:left="0"/>
              <w:jc w:val="both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  <w:p w:rsidR="00187D1C" w:rsidRPr="006315B4" w:rsidRDefault="00187D1C" w:rsidP="00B17117">
            <w:r w:rsidRPr="006315B4">
              <w:t>Итого 34ч.</w:t>
            </w:r>
          </w:p>
          <w:p w:rsidR="00187D1C" w:rsidRPr="006315B4" w:rsidRDefault="00187D1C" w:rsidP="00B17117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D1C" w:rsidRPr="006315B4" w:rsidRDefault="0074038D" w:rsidP="00B17117">
            <w:pPr>
              <w:pStyle w:val="1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>
            <w:pPr>
              <w:pStyle w:val="1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C" w:rsidRPr="006315B4" w:rsidRDefault="00187D1C" w:rsidP="00B17117"/>
        </w:tc>
      </w:tr>
    </w:tbl>
    <w:p w:rsidR="0091078D" w:rsidRPr="006315B4" w:rsidRDefault="0091078D" w:rsidP="0091078D"/>
    <w:p w:rsidR="00C40044" w:rsidRPr="006315B4" w:rsidRDefault="00C40044" w:rsidP="00C40044">
      <w:pPr>
        <w:jc w:val="center"/>
        <w:rPr>
          <w:b/>
        </w:rPr>
      </w:pPr>
      <w:r w:rsidRPr="006315B4">
        <w:rPr>
          <w:b/>
        </w:rPr>
        <w:t>Источники оценочных материалов по музыке в начальной школе</w:t>
      </w:r>
    </w:p>
    <w:p w:rsidR="00C40044" w:rsidRPr="006315B4" w:rsidRDefault="00C40044" w:rsidP="00C400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315B4">
        <w:rPr>
          <w:rFonts w:ascii="Times New Roman" w:hAnsi="Times New Roman" w:cs="Times New Roman"/>
          <w:sz w:val="24"/>
          <w:szCs w:val="24"/>
        </w:rPr>
        <w:t>Для итоговой оценки</w:t>
      </w:r>
      <w:r w:rsidRPr="006315B4">
        <w:rPr>
          <w:rStyle w:val="120"/>
          <w:rFonts w:ascii="Times New Roman" w:hAnsi="Times New Roman" w:cs="Times New Roman"/>
          <w:sz w:val="24"/>
          <w:szCs w:val="24"/>
        </w:rPr>
        <w:t xml:space="preserve"> </w:t>
      </w:r>
      <w:r w:rsidRPr="006315B4">
        <w:rPr>
          <w:rFonts w:ascii="Times New Roman" w:hAnsi="Times New Roman" w:cs="Times New Roman"/>
          <w:sz w:val="24"/>
          <w:szCs w:val="24"/>
        </w:rPr>
        <w:t>достижения планируемых результатов по учебному предмету «Музыка» на ступени начального общего образования используется система заданий из пособия  «Стандарты второго поколения. Оценка достижения планируемых результатов в начальной школе. Система заданий. 2 часть» /М-во образования и науки Рос. Федерации. – М.: Просвещение, 2011. – 240 с.</w:t>
      </w:r>
    </w:p>
    <w:p w:rsidR="00A9083E" w:rsidRPr="006315B4" w:rsidRDefault="00A9083E" w:rsidP="00C40044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C40044" w:rsidRPr="006315B4" w:rsidRDefault="00C40044" w:rsidP="006315B4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6315B4">
        <w:rPr>
          <w:rFonts w:ascii="Times New Roman" w:hAnsi="Times New Roman"/>
          <w:b/>
          <w:sz w:val="24"/>
          <w:szCs w:val="24"/>
        </w:rPr>
        <w:t>В качестве форм промежуточного контроля могут использоваться:</w:t>
      </w:r>
    </w:p>
    <w:p w:rsidR="00C40044" w:rsidRPr="006315B4" w:rsidRDefault="00C40044" w:rsidP="00C40044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 xml:space="preserve">Музыкальные викторины на определение жанров песни, танца и марша; </w:t>
      </w:r>
    </w:p>
    <w:p w:rsidR="00C40044" w:rsidRPr="006315B4" w:rsidRDefault="00C40044" w:rsidP="00C40044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>Анализ музыкальных произведений на определение эмоционального содержания;</w:t>
      </w:r>
    </w:p>
    <w:p w:rsidR="00C40044" w:rsidRPr="006315B4" w:rsidRDefault="00C40044" w:rsidP="00C40044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hAnsi="Times New Roman"/>
          <w:sz w:val="24"/>
          <w:szCs w:val="24"/>
        </w:rPr>
        <w:t>Итоговый контроль выполняется в виде тестирования, разработанного автором;</w:t>
      </w:r>
      <w:r w:rsidRPr="006315B4">
        <w:rPr>
          <w:rFonts w:eastAsia="Times New Roman"/>
          <w:sz w:val="24"/>
          <w:szCs w:val="24"/>
          <w:lang w:eastAsia="ru-RU"/>
        </w:rPr>
        <w:t xml:space="preserve"> </w:t>
      </w:r>
    </w:p>
    <w:p w:rsidR="0091078D" w:rsidRPr="006315B4" w:rsidRDefault="00C40044" w:rsidP="00C40044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631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выделено 4 часа в каждом на проведение повторительно-обобщающих уроков, которые способствуют лучшей организации познавательной деятельности школьников.</w:t>
      </w:r>
    </w:p>
    <w:p w:rsidR="0091078D" w:rsidRPr="006315B4" w:rsidRDefault="0091078D" w:rsidP="0091078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63984" w:rsidRPr="006315B4" w:rsidRDefault="00533C6C" w:rsidP="006315B4">
      <w:pPr>
        <w:jc w:val="both"/>
        <w:rPr>
          <w:rFonts w:eastAsia="Times New Roman"/>
          <w:lang w:eastAsia="ru-RU"/>
        </w:rPr>
      </w:pPr>
      <w:r w:rsidRPr="006315B4">
        <w:rPr>
          <w:rFonts w:eastAsia="Times New Roman"/>
          <w:b/>
          <w:lang w:eastAsia="ru-RU"/>
        </w:rPr>
        <w:t>Промежуточная аттестация</w:t>
      </w:r>
      <w:r w:rsidRPr="006315B4">
        <w:rPr>
          <w:rFonts w:eastAsia="Times New Roman"/>
          <w:lang w:eastAsia="ru-RU"/>
        </w:rPr>
        <w:t xml:space="preserve"> проходит в виде интегрированного зачета. </w:t>
      </w:r>
    </w:p>
    <w:sectPr w:rsidR="00B63984" w:rsidRPr="006315B4" w:rsidSect="002D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546"/>
    <w:multiLevelType w:val="hybridMultilevel"/>
    <w:tmpl w:val="0F1E4CFA"/>
    <w:lvl w:ilvl="0" w:tplc="5888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B9B062D"/>
    <w:multiLevelType w:val="hybridMultilevel"/>
    <w:tmpl w:val="3E0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669F"/>
    <w:multiLevelType w:val="hybridMultilevel"/>
    <w:tmpl w:val="6D4090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977AA"/>
    <w:multiLevelType w:val="hybridMultilevel"/>
    <w:tmpl w:val="F0E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3CBD"/>
    <w:multiLevelType w:val="hybridMultilevel"/>
    <w:tmpl w:val="C5B68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8E6437"/>
    <w:multiLevelType w:val="hybridMultilevel"/>
    <w:tmpl w:val="A6C8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060"/>
    <w:rsid w:val="00187D1C"/>
    <w:rsid w:val="002D7C25"/>
    <w:rsid w:val="003E68CE"/>
    <w:rsid w:val="004A3060"/>
    <w:rsid w:val="00522CF8"/>
    <w:rsid w:val="00533C6C"/>
    <w:rsid w:val="00552688"/>
    <w:rsid w:val="006315B4"/>
    <w:rsid w:val="00727411"/>
    <w:rsid w:val="0074038D"/>
    <w:rsid w:val="008934D3"/>
    <w:rsid w:val="00907C7D"/>
    <w:rsid w:val="0091078D"/>
    <w:rsid w:val="00A6029F"/>
    <w:rsid w:val="00A9083E"/>
    <w:rsid w:val="00B06AEE"/>
    <w:rsid w:val="00B17117"/>
    <w:rsid w:val="00B63984"/>
    <w:rsid w:val="00BA1BFD"/>
    <w:rsid w:val="00C3247F"/>
    <w:rsid w:val="00C40044"/>
    <w:rsid w:val="00C431ED"/>
    <w:rsid w:val="00C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466522-A073-46E1-A081-2E0913D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9107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8D"/>
    <w:pPr>
      <w:spacing w:after="0" w:line="240" w:lineRule="auto"/>
      <w:ind w:firstLine="284"/>
      <w:jc w:val="both"/>
    </w:pPr>
  </w:style>
  <w:style w:type="table" w:styleId="a4">
    <w:name w:val="Table Grid"/>
    <w:basedOn w:val="a1"/>
    <w:uiPriority w:val="59"/>
    <w:rsid w:val="00910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107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78D"/>
    <w:pPr>
      <w:ind w:left="720"/>
      <w:contextualSpacing/>
    </w:pPr>
    <w:rPr>
      <w:rFonts w:eastAsia="Times New Roman"/>
      <w:lang w:eastAsia="ru-RU"/>
    </w:rPr>
  </w:style>
  <w:style w:type="paragraph" w:customStyle="1" w:styleId="a7">
    <w:name w:val="Основной"/>
    <w:basedOn w:val="a"/>
    <w:link w:val="a8"/>
    <w:rsid w:val="009107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91078D"/>
    <w:pPr>
      <w:ind w:firstLine="244"/>
    </w:pPr>
  </w:style>
  <w:style w:type="paragraph" w:customStyle="1" w:styleId="4">
    <w:name w:val="Заг 4"/>
    <w:basedOn w:val="a"/>
    <w:rsid w:val="0091078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91078D"/>
    <w:rPr>
      <w:i/>
      <w:iCs/>
    </w:rPr>
  </w:style>
  <w:style w:type="character" w:customStyle="1" w:styleId="Zag11">
    <w:name w:val="Zag_11"/>
    <w:rsid w:val="0091078D"/>
    <w:rPr>
      <w:color w:val="000000"/>
      <w:w w:val="100"/>
    </w:rPr>
  </w:style>
  <w:style w:type="paragraph" w:styleId="ac">
    <w:name w:val="Subtitle"/>
    <w:basedOn w:val="a"/>
    <w:next w:val="a"/>
    <w:link w:val="ad"/>
    <w:qFormat/>
    <w:rsid w:val="0091078D"/>
    <w:pPr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d">
    <w:name w:val="Подзаголовок Знак"/>
    <w:basedOn w:val="a0"/>
    <w:link w:val="ac"/>
    <w:rsid w:val="0091078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Основной Знак"/>
    <w:link w:val="a7"/>
    <w:rsid w:val="009107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9107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107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 w:eastAsia="ru-RU"/>
    </w:rPr>
  </w:style>
  <w:style w:type="character" w:customStyle="1" w:styleId="10">
    <w:name w:val="Заголовок 1 Знак"/>
    <w:basedOn w:val="a0"/>
    <w:link w:val="1"/>
    <w:rsid w:val="00910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qFormat/>
    <w:rsid w:val="0091078D"/>
    <w:pPr>
      <w:spacing w:after="0" w:line="240" w:lineRule="auto"/>
      <w:ind w:firstLine="284"/>
      <w:jc w:val="both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9107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07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107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0">
    <w:name w:val="Основной текст (12)"/>
    <w:rsid w:val="0091078D"/>
    <w:rPr>
      <w:noProof/>
      <w:sz w:val="19"/>
      <w:szCs w:val="19"/>
      <w:lang w:bidi="ar-SA"/>
    </w:rPr>
  </w:style>
  <w:style w:type="paragraph" w:styleId="af0">
    <w:name w:val="Normal (Web)"/>
    <w:basedOn w:val="a"/>
    <w:uiPriority w:val="99"/>
    <w:semiHidden/>
    <w:unhideWhenUsed/>
    <w:rsid w:val="008934D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category=13&amp;s" TargetMode="External"/><Relationship Id="rId5" Type="http://schemas.openxmlformats.org/officeDocument/2006/relationships/hyperlink" Target="https://resh.edu.ru/subject/6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8871</Words>
  <Characters>50568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27</cp:revision>
  <dcterms:created xsi:type="dcterms:W3CDTF">2019-04-22T16:39:00Z</dcterms:created>
  <dcterms:modified xsi:type="dcterms:W3CDTF">2022-02-05T19:23:00Z</dcterms:modified>
</cp:coreProperties>
</file>