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right" w:tblpY="312"/>
        <w:tblW w:w="7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4636"/>
      </w:tblGrid>
      <w:tr w:rsidR="00923E1C" w:rsidRPr="00923E1C" w:rsidTr="00923E1C">
        <w:tc>
          <w:tcPr>
            <w:tcW w:w="2518" w:type="dxa"/>
            <w:vMerge w:val="restart"/>
          </w:tcPr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23E1C">
              <w:rPr>
                <w:rFonts w:ascii="Times New Roman" w:eastAsia="Times New Roman" w:hAnsi="Times New Roman" w:cs="Times New Roman"/>
                <w:bCs/>
                <w:noProof/>
                <w:color w:val="373737"/>
                <w:sz w:val="24"/>
                <w:szCs w:val="24"/>
                <w:lang w:eastAsia="ru-RU"/>
              </w:rPr>
              <w:drawing>
                <wp:inline distT="0" distB="0" distL="0" distR="0">
                  <wp:extent cx="1447165" cy="1447165"/>
                  <wp:effectExtent l="19050" t="0" r="635" b="0"/>
                  <wp:docPr id="4" name="Рисунок 1" descr="C:\Users\user\Desktop\ВАЖНЫЕ ДОКУМЕНТЫ\Участие детей в конкурсах..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АЖНЫЕ ДОКУМЕНТЫ\Участие детей в конкурсах..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923E1C" w:rsidRPr="00923E1C" w:rsidTr="00923E1C">
        <w:tc>
          <w:tcPr>
            <w:tcW w:w="2518" w:type="dxa"/>
            <w:vMerge/>
          </w:tcPr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923E1C" w:rsidRP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 xml:space="preserve"> ОШ»</w:t>
            </w:r>
          </w:p>
        </w:tc>
      </w:tr>
      <w:tr w:rsidR="00923E1C" w:rsidRPr="00923E1C" w:rsidTr="00923E1C">
        <w:tc>
          <w:tcPr>
            <w:tcW w:w="2518" w:type="dxa"/>
            <w:vMerge/>
          </w:tcPr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В.В.Груздева</w:t>
            </w:r>
          </w:p>
          <w:p w:rsidR="00923E1C" w:rsidRDefault="00923E1C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</w:p>
          <w:p w:rsidR="00923E1C" w:rsidRPr="00923E1C" w:rsidRDefault="002C0087" w:rsidP="00923E1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Приказ от 30.08.2020г. №81-</w:t>
            </w:r>
            <w:r w:rsidR="00923E1C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lang w:eastAsia="ru-RU"/>
              </w:rPr>
              <w:t>03</w:t>
            </w:r>
          </w:p>
        </w:tc>
      </w:tr>
    </w:tbl>
    <w:p w:rsidR="00751D3C" w:rsidRPr="00111346" w:rsidRDefault="00751D3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923E1C" w:rsidRDefault="00923E1C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412B7C" w:rsidRPr="00412B7C" w:rsidRDefault="00111346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</w:t>
      </w:r>
      <w:r w:rsidR="00412B7C"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ежим работы</w:t>
      </w:r>
    </w:p>
    <w:p w:rsidR="00412B7C" w:rsidRPr="00412B7C" w:rsidRDefault="00111346" w:rsidP="00412B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</w:t>
      </w:r>
      <w:r w:rsidR="00412B7C"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ОУ «</w:t>
      </w:r>
      <w:proofErr w:type="spellStart"/>
      <w:r w:rsidR="00412B7C"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</w:t>
      </w:r>
      <w:r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ышеславская</w:t>
      </w:r>
      <w:proofErr w:type="spellEnd"/>
      <w:r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ОШ</w:t>
      </w:r>
      <w:r w:rsidR="00412B7C"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»</w:t>
      </w:r>
      <w:r w:rsidR="002C00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на 2020-21</w:t>
      </w:r>
      <w:r w:rsidRPr="0011134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учебный год</w:t>
      </w:r>
    </w:p>
    <w:p w:rsidR="00412B7C" w:rsidRPr="00412B7C" w:rsidRDefault="00412B7C" w:rsidP="00412B7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412B7C" w:rsidRPr="00412B7C" w:rsidRDefault="006D43EE" w:rsidP="0011134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r w:rsidR="00111346" w:rsidRPr="001113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Школа работает  с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1-</w:t>
      </w:r>
      <w:r w:rsidR="00111346" w:rsidRPr="001113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классы – по пятидневной рабочей неделе</w:t>
      </w:r>
      <w:r w:rsidR="00111346" w:rsidRPr="001113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923E1C" w:rsidRDefault="006D43EE" w:rsidP="00412B7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Продолжительность учебного года</w:t>
      </w:r>
      <w:r w:rsidR="0011134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составляет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  <w:r w:rsidR="007230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</w:p>
    <w:p w:rsidR="00923E1C" w:rsidRDefault="002C0087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начало- 01.09.2020</w:t>
      </w:r>
    </w:p>
    <w:p w:rsidR="006D43EE" w:rsidRDefault="002C0087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окончание 9 класс- 21.05.2021г, 1-8 классы – 30.05.2021</w:t>
      </w:r>
      <w:r w:rsidR="006D43E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</w:t>
      </w:r>
    </w:p>
    <w:p w:rsidR="006D43EE" w:rsidRDefault="006D43EE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r w:rsidRPr="006D43E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Школа работает в одну смену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D43EE" w:rsidRDefault="006D43EE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</w:t>
      </w:r>
      <w:r w:rsidR="007230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родолжительность уроков: для 2-9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классов - по 4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 минут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6D43EE" w:rsidRDefault="006D43EE" w:rsidP="002C00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ля 1-х классов – по 35 минут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первом полугодии - ступенчатый режим -   (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сентябре, октябре - по 3 урока в день по 35 минут каждый, в ноябре-декабре – по 4 урока по 35 минут каждый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),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втором полугодии -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40 минут каждый</w:t>
      </w:r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</w:t>
      </w:r>
      <w:r w:rsidR="00224510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учение </w:t>
      </w:r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первом классе </w:t>
      </w:r>
      <w:r w:rsidR="00224510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проводится без балльного оценивания знаний</w:t>
      </w:r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 и домашних заданий. Для </w:t>
      </w:r>
      <w:proofErr w:type="gramStart"/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первоклассников  организуются</w:t>
      </w:r>
      <w:proofErr w:type="gramEnd"/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24510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дополнительные недельные каникулы в </w:t>
      </w:r>
      <w:r w:rsidR="0069762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феврале с 15.02.2021г по 21.02.2021</w:t>
      </w:r>
      <w:bookmarkStart w:id="0" w:name="_GoBack"/>
      <w:bookmarkEnd w:id="0"/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 </w:t>
      </w:r>
      <w:r w:rsidR="00224510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044BB" w:rsidRDefault="00E044BB" w:rsidP="002C00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2B7C" w:rsidRDefault="006D43EE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 Для всех учеников организуется 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ередине учебного дня динамическая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пау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продолжительностью не менее 3</w:t>
      </w:r>
      <w:r w:rsidR="00412B7C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 минут</w:t>
      </w:r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после четвертого урока.</w:t>
      </w:r>
    </w:p>
    <w:p w:rsidR="00320531" w:rsidRDefault="00224510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r w:rsidRP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</w:t>
      </w:r>
      <w:r w:rsidR="003126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всех учеников</w:t>
      </w:r>
      <w:r w:rsidR="003205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организовано питание в школьной столовой: </w:t>
      </w:r>
    </w:p>
    <w:p w:rsidR="00224510" w:rsidRDefault="00320531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завтрак 9ч10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мин;  обед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1</w:t>
      </w:r>
      <w:r w:rsidR="003126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</w:t>
      </w:r>
      <w:r w:rsidR="0031265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 мин.</w:t>
      </w:r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C00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Стоимость школьного завтрака  57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руб</w:t>
      </w:r>
      <w:r w:rsidR="002C00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лей в день, стоимость обеда – 57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рублей в день. Для детей из малообеспеченных семей  предоставляется одноразовое  бесплатное питание (обед), для детей </w:t>
      </w:r>
      <w:r w:rsid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 многодетных малообеспеченных семей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предоставляется </w:t>
      </w:r>
      <w:r w:rsidR="00224510" w:rsidRPr="002245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2-х разово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 бесплатное </w:t>
      </w:r>
      <w:r w:rsidR="007230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питание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24510" w:rsidRDefault="00224510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Для детей</w:t>
      </w:r>
      <w:r w:rsidR="007230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приезжающих их отдаленных населенных пунктов</w:t>
      </w:r>
      <w:r w:rsidR="007230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организована работа двух групп продленного дня до начала занятий и после окончания занятий  до отъезда  домой. Режим работы групп продленного дня:  с</w:t>
      </w:r>
      <w:r w:rsidR="00723054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7.30  ч. до 8.30 ч</w:t>
      </w:r>
      <w:r w:rsidR="0032053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 с  12.00.ч до 16.30 (две подгруппы для младших и старших ребят).</w:t>
      </w:r>
    </w:p>
    <w:p w:rsidR="00891C52" w:rsidRDefault="00891C52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91C52" w:rsidRDefault="00891C52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20531" w:rsidRDefault="00320531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8.Начало учебных занятий в 8ч30 мин. Расписание звонков</w:t>
      </w:r>
    </w:p>
    <w:tbl>
      <w:tblPr>
        <w:tblpPr w:leftFromText="180" w:rightFromText="180" w:vertAnchor="text" w:horzAnchor="margin" w:tblpY="89"/>
        <w:tblW w:w="9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540"/>
        <w:gridCol w:w="2382"/>
        <w:gridCol w:w="3423"/>
      </w:tblGrid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20531" w:rsidRPr="00412B7C" w:rsidRDefault="00320531" w:rsidP="0032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2B7C" w:rsidRPr="00412B7C" w:rsidRDefault="00320531" w:rsidP="0032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20531" w:rsidRPr="00412B7C" w:rsidRDefault="00320531" w:rsidP="0032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</w:t>
            </w:r>
          </w:p>
          <w:p w:rsidR="00412B7C" w:rsidRPr="00412B7C" w:rsidRDefault="00320531" w:rsidP="003205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31265C" w:rsidRPr="00412B7C" w:rsidTr="00E044BB">
        <w:tc>
          <w:tcPr>
            <w:tcW w:w="9686" w:type="dxa"/>
            <w:gridSpan w:val="4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1265C" w:rsidRPr="00412B7C" w:rsidRDefault="0031265C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1265C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531"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1265C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31265C" w:rsidRPr="00412B7C" w:rsidTr="00E044BB">
        <w:tc>
          <w:tcPr>
            <w:tcW w:w="9686" w:type="dxa"/>
            <w:gridSpan w:val="4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31265C" w:rsidRPr="00412B7C" w:rsidRDefault="0031265C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1265C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320531" w:rsidRPr="00412B7C" w:rsidTr="00E044BB">
        <w:tc>
          <w:tcPr>
            <w:tcW w:w="1341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540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382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320531" w:rsidP="0031265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3423" w:type="dxa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12B7C" w:rsidRPr="00412B7C" w:rsidRDefault="00412B7C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FD6" w:rsidRPr="00412B7C" w:rsidTr="00E044BB">
        <w:tc>
          <w:tcPr>
            <w:tcW w:w="9686" w:type="dxa"/>
            <w:gridSpan w:val="4"/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190FD6" w:rsidRPr="00412B7C" w:rsidRDefault="00190FD6" w:rsidP="00320531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  16ч 30 мин</w:t>
            </w:r>
          </w:p>
        </w:tc>
      </w:tr>
    </w:tbl>
    <w:p w:rsidR="00224510" w:rsidRPr="00412B7C" w:rsidRDefault="00224510" w:rsidP="006D43E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2B7C" w:rsidRDefault="0031265C" w:rsidP="002C00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Учителям 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еобходимо  приходить на рабо</w:t>
      </w:r>
      <w:r w:rsidR="000556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ту за 15 минут до начала занятий.</w:t>
      </w:r>
    </w:p>
    <w:p w:rsidR="00055696" w:rsidRDefault="00055696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</w:t>
      </w:r>
      <w:r w:rsidRPr="000556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Классные руководители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 время перемен дежурят</w:t>
      </w:r>
      <w:r w:rsid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 первом  и втором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этажа</w:t>
      </w:r>
      <w:r w:rsid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х, в большую перемену по графику в школьной столовой,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обеспечива</w:t>
      </w:r>
      <w:r w:rsid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дисциплину учеников, а также несут ответственность за поведение детей на всех переменах.</w:t>
      </w:r>
      <w:r w:rsidR="007D1A15"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7D1A15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перемены учитель, ведущий занятия в классе, осуществляет проветривание класса, следя при этом за температурным режимом, не допуская переохлаждения помещения.</w:t>
      </w:r>
      <w:r w:rsid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гардеробной и на входе первого этажа дежурит вахтер.</w:t>
      </w:r>
    </w:p>
    <w:p w:rsidR="007D1A15" w:rsidRDefault="007D1A15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</w:t>
      </w:r>
      <w:r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Курение учеников и учителей в школе и на школьной территории категорически запрещается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D1A15" w:rsidRDefault="007D1A15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</w:t>
      </w:r>
      <w:r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Без разрешения администрации на уроки посторонни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допуска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ются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D1A15" w:rsidRDefault="007D1A15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</w:t>
      </w:r>
      <w:r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E044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тветственность </w:t>
      </w:r>
      <w:r w:rsidR="00E044BB"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охрану здоровья и жизни детей во время их пребывания в здании школы, на территории школы, во время прогулок, экскурсий и при проведен</w:t>
      </w:r>
      <w:r w:rsidR="00E044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ии внеклассных мероприятий возлагается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учителей, классных руководителей, воспитателей ГПД</w:t>
      </w:r>
      <w:r w:rsidR="00E044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7D1A15" w:rsidRDefault="007D1A15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14.</w:t>
      </w:r>
      <w:r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Посещение театров, выставок, проведение экскурсий, турпоходов и т.п. разрешается только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разрешения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директора школы, после издания приказа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D1A15" w:rsidRDefault="007D1A15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</w:t>
      </w:r>
      <w:r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Запре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щается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стенах школы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всякие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торговые операции, не связанные с обеспечением учебно-воспитательного процесса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7D1A15" w:rsidRDefault="007D1A15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</w:t>
      </w:r>
      <w:r w:rsidRPr="007D1A1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Проведение внеклассных мероприятий допускается только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 разрешения директора школы,</w:t>
      </w:r>
      <w:r w:rsidR="00FE0B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утвержденному плану.</w:t>
      </w:r>
    </w:p>
    <w:p w:rsidR="00FE0B4E" w:rsidRDefault="00FE0B4E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</w:t>
      </w:r>
      <w:r w:rsidRPr="00FE0B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кружковы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й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спортивн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ой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секции, работа кабинета информатики, проведение индивидуальных и групповых занятий, а также пребывание учителей, сотрудников и учащихся в здании школы  допускается только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 разрешения директора школы,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утвержденному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графику работы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FE0B4E" w:rsidRPr="00412B7C" w:rsidRDefault="00FE0B4E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18.</w:t>
      </w:r>
      <w:r w:rsidRPr="00FE0B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сохранность учебного кабинета и имеющегося в нем имущества несет полную ответственность (в том числе и материальную) учитель, работающий в этом кабинете.</w:t>
      </w:r>
    </w:p>
    <w:p w:rsidR="00FE0B4E" w:rsidRDefault="00FE0B4E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</w:t>
      </w:r>
      <w:r w:rsidRPr="00FE0B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Категорически запрещается  удалять учащихся из класса во время урока.</w:t>
      </w:r>
    </w:p>
    <w:p w:rsidR="00FE0B4E" w:rsidRDefault="00FE0B4E" w:rsidP="002C008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</w:t>
      </w:r>
      <w:r w:rsidRPr="00FE0B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каждом учебном кабинете за учащимися </w:t>
      </w:r>
      <w:r w:rsidR="00E044B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закрепляется </w:t>
      </w:r>
      <w:r w:rsidRPr="00412B7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определенное посадочное место с учетом состояния здоровья и особенностей психофизического состояния ребенка и с целью  материальной ответственности за сохранность мебели.</w:t>
      </w:r>
    </w:p>
    <w:p w:rsidR="00327C84" w:rsidRPr="00923E1C" w:rsidRDefault="00FE0B4E" w:rsidP="002C00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21.</w:t>
      </w:r>
      <w:r w:rsidRPr="00FE0B4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327C84" w:rsidRPr="00111346">
        <w:rPr>
          <w:rFonts w:ascii="Times New Roman" w:hAnsi="Times New Roman" w:cs="Times New Roman"/>
          <w:sz w:val="24"/>
          <w:szCs w:val="24"/>
        </w:rPr>
        <w:t>Запре</w:t>
      </w:r>
      <w:r w:rsidR="00190FD6">
        <w:rPr>
          <w:rFonts w:ascii="Times New Roman" w:hAnsi="Times New Roman" w:cs="Times New Roman"/>
          <w:sz w:val="24"/>
          <w:szCs w:val="24"/>
        </w:rPr>
        <w:t>щено</w:t>
      </w:r>
      <w:r w:rsidR="00327C84" w:rsidRPr="00111346">
        <w:rPr>
          <w:rFonts w:ascii="Times New Roman" w:hAnsi="Times New Roman" w:cs="Times New Roman"/>
          <w:sz w:val="24"/>
          <w:szCs w:val="24"/>
        </w:rPr>
        <w:t xml:space="preserve"> пребывание учащихся в учебных кабинетах в верхней одежде и без сменной обуви.</w:t>
      </w:r>
    </w:p>
    <w:p w:rsidR="00327C84" w:rsidRDefault="00327C84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412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3E1C" w:rsidRDefault="00923E1C" w:rsidP="00891C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923E1C" w:rsidSect="0089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970"/>
    <w:multiLevelType w:val="multilevel"/>
    <w:tmpl w:val="D7266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4346D"/>
    <w:multiLevelType w:val="multilevel"/>
    <w:tmpl w:val="5C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4388B"/>
    <w:multiLevelType w:val="hybridMultilevel"/>
    <w:tmpl w:val="96BC1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AF1"/>
    <w:multiLevelType w:val="hybridMultilevel"/>
    <w:tmpl w:val="9CA85B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5A11"/>
    <w:multiLevelType w:val="multilevel"/>
    <w:tmpl w:val="2A4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3858E8"/>
    <w:multiLevelType w:val="multilevel"/>
    <w:tmpl w:val="0E38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27725"/>
    <w:multiLevelType w:val="multilevel"/>
    <w:tmpl w:val="571417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05A44"/>
    <w:multiLevelType w:val="hybridMultilevel"/>
    <w:tmpl w:val="DD3246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3E10"/>
    <w:multiLevelType w:val="multilevel"/>
    <w:tmpl w:val="56B0044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B193F"/>
    <w:multiLevelType w:val="multilevel"/>
    <w:tmpl w:val="845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119CA"/>
    <w:multiLevelType w:val="multilevel"/>
    <w:tmpl w:val="416AD6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60E49"/>
    <w:multiLevelType w:val="hybridMultilevel"/>
    <w:tmpl w:val="25C2ED60"/>
    <w:lvl w:ilvl="0" w:tplc="C6C278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73B86"/>
    <w:multiLevelType w:val="multilevel"/>
    <w:tmpl w:val="9356F3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35349"/>
    <w:multiLevelType w:val="multilevel"/>
    <w:tmpl w:val="CA76AE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A192C"/>
    <w:multiLevelType w:val="multilevel"/>
    <w:tmpl w:val="DFB49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92D9D"/>
    <w:multiLevelType w:val="multilevel"/>
    <w:tmpl w:val="5690358A"/>
    <w:lvl w:ilvl="0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B7C"/>
    <w:rsid w:val="00055696"/>
    <w:rsid w:val="00073F98"/>
    <w:rsid w:val="00111346"/>
    <w:rsid w:val="00190819"/>
    <w:rsid w:val="00190FD6"/>
    <w:rsid w:val="00224510"/>
    <w:rsid w:val="00235B93"/>
    <w:rsid w:val="002C0087"/>
    <w:rsid w:val="002E1AD1"/>
    <w:rsid w:val="0031265C"/>
    <w:rsid w:val="00320531"/>
    <w:rsid w:val="00327C84"/>
    <w:rsid w:val="00392478"/>
    <w:rsid w:val="00412B7C"/>
    <w:rsid w:val="0069762B"/>
    <w:rsid w:val="006D43EE"/>
    <w:rsid w:val="00723054"/>
    <w:rsid w:val="00751D3C"/>
    <w:rsid w:val="007D1A15"/>
    <w:rsid w:val="00891C52"/>
    <w:rsid w:val="00923E1C"/>
    <w:rsid w:val="00930DB0"/>
    <w:rsid w:val="00AB4136"/>
    <w:rsid w:val="00B33F99"/>
    <w:rsid w:val="00C03818"/>
    <w:rsid w:val="00CC1BF6"/>
    <w:rsid w:val="00CE05DF"/>
    <w:rsid w:val="00D041FB"/>
    <w:rsid w:val="00D31620"/>
    <w:rsid w:val="00E044BB"/>
    <w:rsid w:val="00EB3920"/>
    <w:rsid w:val="00F81746"/>
    <w:rsid w:val="00F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831F"/>
  <w15:docId w15:val="{7506878A-871B-4745-B54D-E1C7E46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7C"/>
    <w:rPr>
      <w:b/>
      <w:bCs/>
    </w:rPr>
  </w:style>
  <w:style w:type="paragraph" w:customStyle="1" w:styleId="1">
    <w:name w:val="Без интервала1"/>
    <w:rsid w:val="00412B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412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table" w:styleId="a5">
    <w:name w:val="Table Grid"/>
    <w:basedOn w:val="a1"/>
    <w:uiPriority w:val="59"/>
    <w:rsid w:val="0075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43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16</cp:revision>
  <cp:lastPrinted>2021-05-25T11:09:00Z</cp:lastPrinted>
  <dcterms:created xsi:type="dcterms:W3CDTF">2019-04-20T07:38:00Z</dcterms:created>
  <dcterms:modified xsi:type="dcterms:W3CDTF">2021-05-25T11:09:00Z</dcterms:modified>
</cp:coreProperties>
</file>