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E4" w:rsidRPr="00965A62" w:rsidRDefault="00A830E4" w:rsidP="00A830E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</w:t>
      </w:r>
      <w:r w:rsidRPr="00965A62">
        <w:rPr>
          <w:rFonts w:ascii="Times New Roman" w:hAnsi="Times New Roman"/>
          <w:b/>
          <w:bCs/>
          <w:sz w:val="28"/>
          <w:szCs w:val="28"/>
        </w:rPr>
        <w:t>рограммы</w:t>
      </w:r>
    </w:p>
    <w:tbl>
      <w:tblPr>
        <w:tblW w:w="10326" w:type="dxa"/>
        <w:tblInd w:w="-269" w:type="dxa"/>
        <w:tblLook w:val="04A0" w:firstRow="1" w:lastRow="0" w:firstColumn="1" w:lastColumn="0" w:noHBand="0" w:noVBand="1"/>
      </w:tblPr>
      <w:tblGrid>
        <w:gridCol w:w="2127"/>
        <w:gridCol w:w="3521"/>
        <w:gridCol w:w="4678"/>
      </w:tblGrid>
      <w:tr w:rsidR="00A830E4" w:rsidRPr="00965A62" w:rsidTr="00901ACF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65A62">
              <w:rPr>
                <w:rFonts w:ascii="Times New Roman" w:hAnsi="Times New Roman" w:cs="Times New Roman"/>
                <w:b/>
              </w:rPr>
              <w:t>Ключевая идея Программы</w:t>
            </w:r>
          </w:p>
        </w:tc>
        <w:tc>
          <w:tcPr>
            <w:tcW w:w="819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5A62">
              <w:rPr>
                <w:rFonts w:ascii="Times New Roman" w:hAnsi="Times New Roman"/>
                <w:b/>
              </w:rPr>
              <w:t>Повышение качества образования</w:t>
            </w:r>
          </w:p>
        </w:tc>
      </w:tr>
      <w:tr w:rsidR="00A830E4" w:rsidRPr="00965A62" w:rsidTr="00901ACF"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830E4" w:rsidRPr="00965A62" w:rsidRDefault="00A830E4" w:rsidP="00901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830E4" w:rsidRPr="00965A62" w:rsidRDefault="00A830E4" w:rsidP="00901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Default"/>
              <w:ind w:left="179" w:right="262"/>
              <w:jc w:val="both"/>
            </w:pPr>
          </w:p>
          <w:p w:rsidR="00A830E4" w:rsidRPr="00965A62" w:rsidRDefault="00A830E4" w:rsidP="00901ACF">
            <w:pPr>
              <w:pStyle w:val="Default"/>
              <w:ind w:left="179" w:right="262"/>
              <w:jc w:val="both"/>
            </w:pPr>
            <w:r w:rsidRPr="00965A62">
              <w:t xml:space="preserve">- Федеральный Закон «Об образовании в Российской Федерации» от 29.12.2012 г. № 273-ФЗ; </w:t>
            </w:r>
          </w:p>
          <w:p w:rsidR="00A830E4" w:rsidRPr="00965A62" w:rsidRDefault="00A830E4" w:rsidP="00901ACF">
            <w:pPr>
              <w:pStyle w:val="Default"/>
              <w:ind w:left="179" w:right="262"/>
              <w:jc w:val="both"/>
            </w:pPr>
            <w:r w:rsidRPr="00965A62">
              <w:t>- Приказ департамента образования Ярославской области от 31.12.2019 №491/01-03 «Об утверждении Положения о региональной системе работы со школами с низкими результатами обучения и школами, функционирующими в неблагоприятных социальных условиях»</w:t>
            </w:r>
          </w:p>
          <w:p w:rsidR="00A830E4" w:rsidRPr="00965A62" w:rsidRDefault="00A830E4" w:rsidP="00901ACF">
            <w:pPr>
              <w:pStyle w:val="Default"/>
              <w:ind w:left="179" w:right="262"/>
              <w:jc w:val="both"/>
            </w:pPr>
            <w:r w:rsidRPr="00965A62">
              <w:t xml:space="preserve">- Региональная модель поддержки школ, функционирующих в сложных социальных условиях; </w:t>
            </w:r>
          </w:p>
          <w:p w:rsidR="00A830E4" w:rsidRPr="00965A62" w:rsidRDefault="00A830E4" w:rsidP="00901ACF">
            <w:pPr>
              <w:pStyle w:val="Default"/>
              <w:ind w:left="179" w:right="262"/>
              <w:jc w:val="both"/>
            </w:pPr>
            <w:r w:rsidRPr="00965A62">
              <w:t>- Результаты мониторинга деятельности школ, функционирующих в сложных социальных условиях</w:t>
            </w:r>
          </w:p>
        </w:tc>
      </w:tr>
      <w:tr w:rsidR="00A830E4" w:rsidRPr="00965A62" w:rsidTr="00901ACF"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Default"/>
              <w:ind w:left="179" w:right="262"/>
              <w:jc w:val="both"/>
            </w:pPr>
          </w:p>
          <w:p w:rsidR="00A830E4" w:rsidRPr="00965A62" w:rsidRDefault="00A830E4" w:rsidP="00901ACF">
            <w:pPr>
              <w:pStyle w:val="Default"/>
              <w:ind w:left="179" w:right="262"/>
              <w:jc w:val="both"/>
            </w:pPr>
            <w:r w:rsidRPr="00965A62">
              <w:t xml:space="preserve">Повышение </w:t>
            </w:r>
            <w:proofErr w:type="gramStart"/>
            <w:r w:rsidRPr="00965A62">
              <w:t>образовательных результатов</w:t>
            </w:r>
            <w:proofErr w:type="gramEnd"/>
            <w:r w:rsidRPr="00965A62">
              <w:t xml:space="preserve"> обучающихся школы по результатам ГИА (математика и русский язык).</w:t>
            </w:r>
          </w:p>
          <w:p w:rsidR="00A830E4" w:rsidRPr="00965A62" w:rsidRDefault="00A830E4" w:rsidP="00901ACF">
            <w:pPr>
              <w:pStyle w:val="Default"/>
              <w:ind w:right="262"/>
              <w:jc w:val="both"/>
            </w:pPr>
          </w:p>
        </w:tc>
      </w:tr>
      <w:tr w:rsidR="00A830E4" w:rsidRPr="00965A62" w:rsidTr="00901ACF"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numPr>
                <w:ilvl w:val="0"/>
                <w:numId w:val="1"/>
              </w:numPr>
              <w:ind w:right="262"/>
              <w:jc w:val="both"/>
              <w:rPr>
                <w:rFonts w:ascii="Times New Roman" w:hAnsi="Times New Roman"/>
              </w:rPr>
            </w:pPr>
            <w:r w:rsidRPr="00965A62">
              <w:rPr>
                <w:rFonts w:ascii="Times New Roman" w:hAnsi="Times New Roman"/>
              </w:rPr>
              <w:t xml:space="preserve">Выявить проблемы в деятельности школы; </w:t>
            </w:r>
          </w:p>
          <w:p w:rsidR="00A830E4" w:rsidRPr="00965A62" w:rsidRDefault="00A830E4" w:rsidP="00901ACF">
            <w:pPr>
              <w:numPr>
                <w:ilvl w:val="0"/>
                <w:numId w:val="1"/>
              </w:numPr>
              <w:ind w:right="262"/>
              <w:jc w:val="both"/>
              <w:rPr>
                <w:rFonts w:ascii="Times New Roman" w:hAnsi="Times New Roman"/>
              </w:rPr>
            </w:pPr>
            <w:r w:rsidRPr="00965A62">
              <w:rPr>
                <w:rFonts w:ascii="Times New Roman" w:hAnsi="Times New Roman"/>
              </w:rPr>
              <w:t xml:space="preserve">Спланировать деятельность </w:t>
            </w:r>
            <w:proofErr w:type="gramStart"/>
            <w:r w:rsidRPr="00965A62">
              <w:rPr>
                <w:rFonts w:ascii="Times New Roman" w:hAnsi="Times New Roman"/>
              </w:rPr>
              <w:t>по  разработке</w:t>
            </w:r>
            <w:proofErr w:type="gramEnd"/>
            <w:r w:rsidRPr="00965A62">
              <w:rPr>
                <w:rFonts w:ascii="Times New Roman" w:hAnsi="Times New Roman"/>
              </w:rPr>
              <w:t xml:space="preserve"> модели конкретной адресной помощи педагогам и учащимся школы;</w:t>
            </w:r>
          </w:p>
          <w:p w:rsidR="00A830E4" w:rsidRPr="00965A62" w:rsidRDefault="00A830E4" w:rsidP="00901ACF">
            <w:pPr>
              <w:numPr>
                <w:ilvl w:val="0"/>
                <w:numId w:val="1"/>
              </w:numPr>
              <w:ind w:right="262"/>
              <w:jc w:val="both"/>
              <w:rPr>
                <w:rFonts w:ascii="Times New Roman" w:hAnsi="Times New Roman"/>
              </w:rPr>
            </w:pPr>
            <w:r w:rsidRPr="00965A62">
              <w:rPr>
                <w:rFonts w:ascii="Times New Roman" w:hAnsi="Times New Roman"/>
              </w:rPr>
              <w:t xml:space="preserve">Организовать и </w:t>
            </w:r>
            <w:proofErr w:type="gramStart"/>
            <w:r w:rsidRPr="00965A62">
              <w:rPr>
                <w:rFonts w:ascii="Times New Roman" w:hAnsi="Times New Roman"/>
              </w:rPr>
              <w:t>реализовать  работу</w:t>
            </w:r>
            <w:proofErr w:type="gramEnd"/>
            <w:r w:rsidRPr="00965A62">
              <w:rPr>
                <w:rFonts w:ascii="Times New Roman" w:hAnsi="Times New Roman"/>
              </w:rPr>
              <w:t xml:space="preserve"> по повышению  уровня преподавания предметов педагогами, по взаимодействию между всеми участниками образовательного процесса, по  развитию ориентированной на высокие результаты школьной образовательной среды.</w:t>
            </w:r>
          </w:p>
          <w:p w:rsidR="00A830E4" w:rsidRPr="00965A62" w:rsidRDefault="00A830E4" w:rsidP="00901ACF">
            <w:pPr>
              <w:numPr>
                <w:ilvl w:val="0"/>
                <w:numId w:val="1"/>
              </w:numPr>
              <w:ind w:right="262"/>
              <w:jc w:val="both"/>
              <w:rPr>
                <w:rFonts w:ascii="Times New Roman" w:hAnsi="Times New Roman"/>
              </w:rPr>
            </w:pPr>
            <w:r w:rsidRPr="00965A62">
              <w:rPr>
                <w:rFonts w:ascii="Times New Roman" w:hAnsi="Times New Roman"/>
              </w:rPr>
              <w:t>Провести анализ деятельности  участников образовательного процесса по  программе ШНОР.</w:t>
            </w:r>
          </w:p>
        </w:tc>
      </w:tr>
      <w:tr w:rsidR="00A830E4" w:rsidRPr="00965A62" w:rsidTr="00901ACF">
        <w:tc>
          <w:tcPr>
            <w:tcW w:w="2127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8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</w:rPr>
            </w:pPr>
          </w:p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  <w:u w:val="single"/>
              </w:rPr>
            </w:pPr>
            <w:r w:rsidRPr="00965A62">
              <w:rPr>
                <w:rFonts w:ascii="Times New Roman" w:hAnsi="Times New Roman" w:cs="Times New Roman"/>
                <w:u w:val="single"/>
              </w:rPr>
              <w:t>Первый этап</w:t>
            </w:r>
            <w:r w:rsidRPr="00965A62">
              <w:rPr>
                <w:rFonts w:ascii="Times New Roman" w:hAnsi="Times New Roman" w:cs="Times New Roman"/>
                <w:i/>
                <w:iCs/>
                <w:u w:val="single"/>
              </w:rPr>
              <w:t> </w:t>
            </w:r>
            <w:r w:rsidRPr="00965A62">
              <w:rPr>
                <w:rFonts w:ascii="Times New Roman" w:hAnsi="Times New Roman" w:cs="Times New Roman"/>
                <w:u w:val="single"/>
              </w:rPr>
              <w:t>(</w:t>
            </w:r>
            <w:proofErr w:type="gramStart"/>
            <w:r w:rsidRPr="00965A62">
              <w:rPr>
                <w:rFonts w:ascii="Times New Roman" w:hAnsi="Times New Roman" w:cs="Times New Roman"/>
                <w:u w:val="single"/>
              </w:rPr>
              <w:t>2020)</w:t>
            </w:r>
            <w:r w:rsidRPr="00965A62">
              <w:rPr>
                <w:rFonts w:ascii="Times New Roman" w:hAnsi="Times New Roman" w:cs="Times New Roman"/>
                <w:i/>
                <w:iCs/>
              </w:rPr>
              <w:t>Аналитико</w:t>
            </w:r>
            <w:proofErr w:type="gramEnd"/>
            <w:r w:rsidRPr="00965A62">
              <w:rPr>
                <w:rFonts w:ascii="Times New Roman" w:hAnsi="Times New Roman" w:cs="Times New Roman"/>
                <w:i/>
                <w:iCs/>
              </w:rPr>
              <w:t>-диагностический</w:t>
            </w:r>
          </w:p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b/>
                <w:i/>
                <w:iCs/>
              </w:rPr>
              <w:t>Цель</w:t>
            </w:r>
            <w:r w:rsidRPr="00965A6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965A62">
              <w:rPr>
                <w:rFonts w:ascii="Times New Roman" w:hAnsi="Times New Roman" w:cs="Times New Roman"/>
              </w:rPr>
              <w:t xml:space="preserve">проведение аналитической и диагностической работы, разработка текста и утверждение программы. </w:t>
            </w:r>
          </w:p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  <w:u w:val="single"/>
              </w:rPr>
            </w:pPr>
            <w:r w:rsidRPr="00965A62">
              <w:rPr>
                <w:rFonts w:ascii="Times New Roman" w:hAnsi="Times New Roman" w:cs="Times New Roman"/>
                <w:u w:val="single"/>
              </w:rPr>
              <w:t xml:space="preserve">Второй этап (2020/2021 учебный год) </w:t>
            </w:r>
            <w:r w:rsidRPr="00965A62">
              <w:rPr>
                <w:rFonts w:ascii="Times New Roman" w:hAnsi="Times New Roman" w:cs="Times New Roman"/>
              </w:rPr>
              <w:t xml:space="preserve">– </w:t>
            </w:r>
            <w:r w:rsidRPr="00965A62">
              <w:rPr>
                <w:rFonts w:ascii="Times New Roman" w:hAnsi="Times New Roman" w:cs="Times New Roman"/>
                <w:i/>
                <w:iCs/>
              </w:rPr>
              <w:t>Внедренческий</w:t>
            </w:r>
          </w:p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b/>
                <w:i/>
                <w:iCs/>
              </w:rPr>
              <w:t xml:space="preserve">Цель: </w:t>
            </w:r>
            <w:r w:rsidRPr="00965A62">
              <w:rPr>
                <w:rFonts w:ascii="Times New Roman" w:hAnsi="Times New Roman" w:cs="Times New Roman"/>
              </w:rPr>
              <w:t xml:space="preserve">реализация программы повышения качества образования, разработка и внедрение ведущих целевых программ и проектов программы. </w:t>
            </w:r>
          </w:p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u w:val="single"/>
              </w:rPr>
              <w:t xml:space="preserve">Третий этап (2021/2022 учебный год) – </w:t>
            </w:r>
            <w:r w:rsidRPr="00965A62">
              <w:rPr>
                <w:rFonts w:ascii="Times New Roman" w:hAnsi="Times New Roman" w:cs="Times New Roman"/>
                <w:i/>
                <w:iCs/>
              </w:rPr>
              <w:t>Этап промежуточного контроля и коррекции</w:t>
            </w:r>
            <w:r w:rsidRPr="00965A62">
              <w:rPr>
                <w:rFonts w:ascii="Times New Roman" w:hAnsi="Times New Roman" w:cs="Times New Roman"/>
              </w:rPr>
              <w:t> </w:t>
            </w:r>
          </w:p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b/>
                <w:i/>
                <w:iCs/>
              </w:rPr>
              <w:t>Цель</w:t>
            </w:r>
            <w:r w:rsidRPr="00965A62">
              <w:rPr>
                <w:rFonts w:ascii="Times New Roman" w:hAnsi="Times New Roman" w:cs="Times New Roman"/>
                <w:b/>
              </w:rPr>
              <w:t>:</w:t>
            </w:r>
            <w:r w:rsidRPr="00965A62">
              <w:rPr>
                <w:rFonts w:ascii="Times New Roman" w:hAnsi="Times New Roman" w:cs="Times New Roman"/>
              </w:rPr>
              <w:t xml:space="preserve"> 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 </w:t>
            </w:r>
          </w:p>
          <w:p w:rsidR="00A830E4" w:rsidRPr="00965A62" w:rsidRDefault="00A830E4" w:rsidP="00901ACF">
            <w:pPr>
              <w:pStyle w:val="ConsPlusNonformat"/>
              <w:ind w:left="321" w:right="262"/>
              <w:jc w:val="both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u w:val="single"/>
              </w:rPr>
              <w:t>Четвёртый этап (вторая половина 2022)</w:t>
            </w:r>
            <w:r w:rsidRPr="00965A62">
              <w:rPr>
                <w:rFonts w:ascii="Times New Roman" w:hAnsi="Times New Roman" w:cs="Times New Roman"/>
              </w:rPr>
              <w:t xml:space="preserve"> – </w:t>
            </w:r>
            <w:r w:rsidRPr="00965A62">
              <w:rPr>
                <w:rFonts w:ascii="Times New Roman" w:hAnsi="Times New Roman" w:cs="Times New Roman"/>
                <w:i/>
                <w:iCs/>
              </w:rPr>
              <w:t>Этап полной реализации и планирования новой программы</w:t>
            </w:r>
            <w:r w:rsidRPr="00965A62">
              <w:rPr>
                <w:rFonts w:ascii="Times New Roman" w:hAnsi="Times New Roman" w:cs="Times New Roman"/>
              </w:rPr>
              <w:t> </w:t>
            </w:r>
          </w:p>
          <w:p w:rsidR="00A830E4" w:rsidRDefault="00A830E4" w:rsidP="00901ACF">
            <w:pPr>
              <w:pStyle w:val="ConsPlusNonformat"/>
              <w:widowControl/>
              <w:ind w:left="321" w:right="262"/>
              <w:jc w:val="both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  <w:b/>
                <w:i/>
                <w:iCs/>
              </w:rPr>
              <w:t xml:space="preserve">Цель: </w:t>
            </w:r>
            <w:r w:rsidRPr="00965A62">
              <w:rPr>
                <w:rFonts w:ascii="Times New Roman" w:hAnsi="Times New Roman" w:cs="Times New Roman"/>
              </w:rPr>
              <w:t>подведение итогов реализации программы, распространение опыта работы, разработка нового стратегического плана развития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30E4" w:rsidRDefault="00A830E4" w:rsidP="00901ACF">
            <w:pPr>
              <w:pStyle w:val="ConsPlusNonformat"/>
              <w:widowControl/>
              <w:ind w:left="321" w:right="262"/>
              <w:jc w:val="both"/>
              <w:rPr>
                <w:rFonts w:ascii="Times New Roman" w:hAnsi="Times New Roman" w:cs="Times New Roman"/>
              </w:rPr>
            </w:pPr>
          </w:p>
          <w:p w:rsidR="00A830E4" w:rsidRPr="00965A62" w:rsidRDefault="00A830E4" w:rsidP="00901ACF">
            <w:pPr>
              <w:pStyle w:val="ConsPlusNonformat"/>
              <w:widowControl/>
              <w:ind w:left="321" w:right="262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830E4" w:rsidRPr="00965A62" w:rsidTr="00901ACF">
        <w:tc>
          <w:tcPr>
            <w:tcW w:w="1032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A62">
              <w:rPr>
                <w:rFonts w:ascii="Times New Roman" w:hAnsi="Times New Roman" w:cs="Times New Roman"/>
                <w:b/>
                <w:bCs/>
              </w:rPr>
              <w:lastRenderedPageBreak/>
              <w:t>Участники Программы</w:t>
            </w:r>
          </w:p>
          <w:p w:rsidR="00A830E4" w:rsidRPr="00965A62" w:rsidRDefault="00A830E4" w:rsidP="00901A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0E4" w:rsidRPr="00965A62" w:rsidTr="00901ACF"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ConsPlusNormal"/>
              <w:widowControl/>
              <w:ind w:left="291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Ответственный</w:t>
            </w:r>
          </w:p>
          <w:p w:rsidR="00A830E4" w:rsidRPr="00965A62" w:rsidRDefault="00A830E4" w:rsidP="00901ACF">
            <w:pPr>
              <w:pStyle w:val="ConsPlusNormal"/>
              <w:widowControl/>
              <w:ind w:left="291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ConsPlusNormal"/>
              <w:widowControl/>
              <w:ind w:right="12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5A62">
              <w:rPr>
                <w:rFonts w:ascii="Times New Roman" w:hAnsi="Times New Roman" w:cs="Times New Roman"/>
              </w:rPr>
              <w:t>МОУ"ВышеславскаяОШ</w:t>
            </w:r>
            <w:proofErr w:type="spellEnd"/>
            <w:r w:rsidRPr="00965A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Директор МОУ "</w:t>
            </w:r>
            <w:proofErr w:type="spellStart"/>
            <w:r w:rsidRPr="00965A62">
              <w:rPr>
                <w:rFonts w:ascii="Times New Roman" w:hAnsi="Times New Roman" w:cs="Times New Roman"/>
              </w:rPr>
              <w:t>Вышеславская</w:t>
            </w:r>
            <w:proofErr w:type="spellEnd"/>
            <w:r w:rsidRPr="00965A62">
              <w:rPr>
                <w:rFonts w:ascii="Times New Roman" w:hAnsi="Times New Roman" w:cs="Times New Roman"/>
              </w:rPr>
              <w:t xml:space="preserve"> ОШ"</w:t>
            </w:r>
          </w:p>
        </w:tc>
      </w:tr>
      <w:tr w:rsidR="00A830E4" w:rsidRPr="00965A62" w:rsidTr="00901ACF"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ConsPlusNormal"/>
              <w:widowControl/>
              <w:ind w:left="291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Исполнители</w:t>
            </w:r>
          </w:p>
          <w:p w:rsidR="00A830E4" w:rsidRPr="00965A62" w:rsidRDefault="00A830E4" w:rsidP="00901ACF">
            <w:pPr>
              <w:pStyle w:val="ConsPlusNormal"/>
              <w:widowControl/>
              <w:ind w:left="291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5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5A62">
              <w:rPr>
                <w:rFonts w:ascii="Times New Roman" w:hAnsi="Times New Roman"/>
              </w:rPr>
              <w:t>МОУ "</w:t>
            </w:r>
            <w:proofErr w:type="spellStart"/>
            <w:r w:rsidRPr="00965A62">
              <w:rPr>
                <w:rFonts w:ascii="Times New Roman" w:hAnsi="Times New Roman"/>
              </w:rPr>
              <w:t>Вышеславская</w:t>
            </w:r>
            <w:proofErr w:type="spellEnd"/>
            <w:r w:rsidRPr="00965A62">
              <w:rPr>
                <w:rFonts w:ascii="Times New Roman" w:hAnsi="Times New Roman"/>
              </w:rPr>
              <w:t xml:space="preserve"> ОШ"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5A62">
              <w:rPr>
                <w:rFonts w:ascii="Times New Roman" w:hAnsi="Times New Roman"/>
              </w:rPr>
              <w:t>Педагогический коллектив МОУ "</w:t>
            </w:r>
            <w:proofErr w:type="spellStart"/>
            <w:r w:rsidRPr="00965A62">
              <w:rPr>
                <w:rFonts w:ascii="Times New Roman" w:hAnsi="Times New Roman"/>
              </w:rPr>
              <w:t>Вышеславская</w:t>
            </w:r>
            <w:proofErr w:type="spellEnd"/>
            <w:r w:rsidRPr="00965A62">
              <w:rPr>
                <w:rFonts w:ascii="Times New Roman" w:hAnsi="Times New Roman"/>
              </w:rPr>
              <w:t xml:space="preserve"> ОШ"</w:t>
            </w:r>
          </w:p>
        </w:tc>
      </w:tr>
      <w:tr w:rsidR="00A830E4" w:rsidRPr="00965A62" w:rsidTr="00901ACF"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30E4" w:rsidRPr="00965A62" w:rsidRDefault="00A830E4" w:rsidP="00901ACF">
            <w:pPr>
              <w:pStyle w:val="ConsPlusNormal"/>
              <w:widowControl/>
              <w:ind w:left="269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- повышение качества </w:t>
            </w:r>
            <w:proofErr w:type="gramStart"/>
            <w:r w:rsidRPr="00965A62">
              <w:t>образовательных результатов</w:t>
            </w:r>
            <w:proofErr w:type="gramEnd"/>
            <w:r w:rsidRPr="00965A62">
              <w:t xml:space="preserve"> обучающихся; </w:t>
            </w:r>
          </w:p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- обеспечение доступности качественного образования для всех обучающихся; </w:t>
            </w:r>
          </w:p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- рост учебных и </w:t>
            </w:r>
            <w:proofErr w:type="spellStart"/>
            <w:r w:rsidRPr="00965A62">
              <w:t>внеучебных</w:t>
            </w:r>
            <w:proofErr w:type="spellEnd"/>
            <w:r w:rsidRPr="00965A62">
              <w:t xml:space="preserve"> достижений обучающихся; </w:t>
            </w:r>
          </w:p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- увеличение численности школьников, охваченных системой </w:t>
            </w:r>
            <w:proofErr w:type="spellStart"/>
            <w:r w:rsidRPr="00965A62">
              <w:t>внутришкольного</w:t>
            </w:r>
            <w:proofErr w:type="spellEnd"/>
            <w:r w:rsidRPr="00965A62">
              <w:t xml:space="preserve"> и внешкольного дополнительного образования; </w:t>
            </w:r>
          </w:p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- рост квалификации педагогов; </w:t>
            </w:r>
          </w:p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- расширение участия заинтересованных лиц в управлении школой путём создания и развития деятельности органов школьного самоуправления; </w:t>
            </w:r>
          </w:p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- обновление материальной базы учреждения. </w:t>
            </w:r>
          </w:p>
        </w:tc>
      </w:tr>
      <w:tr w:rsidR="00A830E4" w:rsidRPr="00965A62" w:rsidTr="00901ACF"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0E4" w:rsidRPr="00965A62" w:rsidRDefault="00A830E4" w:rsidP="00901A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65A62">
              <w:rPr>
                <w:rFonts w:ascii="Times New Roman" w:hAnsi="Times New Roman" w:cs="Times New Roman"/>
              </w:rPr>
              <w:t>Система организации контроля выполнения Программы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30E4" w:rsidRPr="00965A62" w:rsidRDefault="00A830E4" w:rsidP="00901ACF">
            <w:pPr>
              <w:pStyle w:val="Default"/>
              <w:ind w:left="127" w:right="270"/>
              <w:jc w:val="both"/>
            </w:pPr>
            <w:r w:rsidRPr="00965A62">
              <w:t xml:space="preserve">Подготовка ежегодного доклада директора школы о результатах деятельности по реализации Программы (публикация на сайте школы), отчёт перед общественностью, Советом школы, учредителем, самооценка образовательной организации по реализации Программы. </w:t>
            </w:r>
          </w:p>
          <w:p w:rsidR="00A830E4" w:rsidRPr="00965A62" w:rsidRDefault="00A830E4" w:rsidP="00901ACF">
            <w:pPr>
              <w:pStyle w:val="ConsPlusNormal"/>
              <w:widowControl/>
              <w:ind w:right="27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30E4" w:rsidRPr="00965A62" w:rsidRDefault="00A830E4" w:rsidP="00A830E4">
      <w:pPr>
        <w:jc w:val="center"/>
        <w:rPr>
          <w:rFonts w:ascii="Times New Roman" w:hAnsi="Times New Roman"/>
          <w:b/>
          <w:bCs/>
        </w:rPr>
      </w:pPr>
    </w:p>
    <w:p w:rsidR="00E13EF4" w:rsidRDefault="00E13EF4"/>
    <w:sectPr w:rsidR="00E1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873"/>
    <w:multiLevelType w:val="multilevel"/>
    <w:tmpl w:val="344048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A"/>
    <w:rsid w:val="002E2DEA"/>
    <w:rsid w:val="00A830E4"/>
    <w:rsid w:val="00E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063F"/>
  <w15:chartTrackingRefBased/>
  <w15:docId w15:val="{17E55625-737E-4ABF-BE8F-F8D0DF5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E4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semiHidden/>
    <w:rsid w:val="00A830E4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  <w:style w:type="paragraph" w:customStyle="1" w:styleId="Default">
    <w:name w:val="Default"/>
    <w:basedOn w:val="a"/>
    <w:uiPriority w:val="99"/>
    <w:semiHidden/>
    <w:rsid w:val="00A830E4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Calibri" w:hAnsi="Times New Roman"/>
      <w:color w:val="000000"/>
    </w:rPr>
  </w:style>
  <w:style w:type="paragraph" w:customStyle="1" w:styleId="ConsPlusNonformat">
    <w:name w:val="ConsPlusNonformat"/>
    <w:basedOn w:val="a"/>
    <w:uiPriority w:val="99"/>
    <w:semiHidden/>
    <w:rsid w:val="00A830E4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2020-10-08T16:56:00Z</dcterms:created>
  <dcterms:modified xsi:type="dcterms:W3CDTF">2020-10-08T16:58:00Z</dcterms:modified>
</cp:coreProperties>
</file>