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C5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BD33C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  <w:r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У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ТВЕРЖДАЮ</w:t>
      </w:r>
    </w:p>
    <w:p w:rsidR="00BD33C6" w:rsidRDefault="00BD33C6" w:rsidP="009472C5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472C5"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Н</w:t>
      </w:r>
      <w:r w:rsidR="009472C5"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ачальник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школьного оздоровительного лагеря</w:t>
      </w:r>
    </w:p>
    <w:p w:rsidR="00BD33C6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BD33C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с дневным пребыванием детей МОУ «Вышеславская ОШ» </w:t>
      </w:r>
    </w:p>
    <w:p w:rsidR="009472C5" w:rsidRDefault="00BD33C6" w:rsidP="009472C5">
      <w:pPr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Ахрёмочкина Наталья Викторовна __________________</w:t>
      </w:r>
    </w:p>
    <w:p w:rsidR="00BD33C6" w:rsidRDefault="00BD33C6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</w:p>
    <w:p w:rsidR="00BD33C6" w:rsidRPr="009472C5" w:rsidRDefault="00BD33C6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</w:p>
    <w:p w:rsidR="009472C5" w:rsidRPr="009472C5" w:rsidRDefault="009472C5" w:rsidP="009472C5">
      <w:pPr>
        <w:spacing w:after="0" w:line="240" w:lineRule="auto"/>
        <w:ind w:firstLine="705"/>
        <w:jc w:val="right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ПРОГРАММА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ПРОИЗВОДСТВЕННОГО КОНТРОЛЯ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За качеством и безопасностью приготовляемых блюд, утвержденными организациями общественного питания, которые осуществляют деятельность по производству кулинарной продукции, мучных кондитерских и булочных изделий и их реализации и организующих питание детей в лагере с дневным пребыванием школьников 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МОУ </w:t>
      </w:r>
      <w:r w:rsidR="00BD33C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>«Вышеславская основная школа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1. Перечень нормативной документации в соответствии с осуществляемой деятельностью: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Федеральный закон от 12.06.2000г. №52-ФЗ «О санитарно-эпидемиологическом благополучии населения (в ред.</w:t>
      </w:r>
      <w:r w:rsidR="006A045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от28.12.2010г).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Федеральный закон от 02.01.2002г. №29-ФЗ «О качестве и безопасности пищевых продуктов» (в ред.</w:t>
      </w:r>
      <w:r w:rsidR="006A045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от19.07.2011г).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Санитарные правила «Санитарно-эпидемиологические требования к организациям общественного питания, изготовлению и оборотоспособности в них пищевых продуктов продовольственного сырья» Минздрав России СП 2.3.6.1079-01 с изменениями и дополнениями №31 от31 марта2011г.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Санитарные правила и нормы «Гигиенические требования к безопасности и пищевой ценности пищевых продуктов» Минздрав России СП 2.3.2.1078-01 с изменениями и дополнениями №1,13,14,22.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каникул". </w:t>
      </w:r>
    </w:p>
    <w:p w:rsidR="009472C5" w:rsidRPr="00BD33C6" w:rsidRDefault="009472C5" w:rsidP="00BD33C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BD33C6">
        <w:rPr>
          <w:rFonts w:ascii="Arial Narrow" w:eastAsia="Times New Roman" w:hAnsi="Arial Narrow" w:cs="Times New Roman"/>
          <w:sz w:val="24"/>
          <w:szCs w:val="24"/>
          <w:lang w:eastAsia="ru-RU"/>
        </w:rPr>
        <w:t>СанПин 2.4.5.2409-08 «Санитарно- эпидемиологические требования к организации питания обучающихся в ОУ, в учреждениях начального и среднего профессионального образования». </w:t>
      </w:r>
    </w:p>
    <w:p w:rsidR="009472C5" w:rsidRPr="009472C5" w:rsidRDefault="009472C5" w:rsidP="009472C5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D66FF2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2. Перечень должностных лиц (работников), на которых возложены функции по осуществлению производственного контроля:</w:t>
      </w:r>
    </w:p>
    <w:p w:rsidR="009472C5" w:rsidRPr="009472C5" w:rsidRDefault="009472C5" w:rsidP="009472C5">
      <w:pPr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12"/>
        <w:gridCol w:w="2668"/>
        <w:gridCol w:w="2410"/>
      </w:tblGrid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BD33C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BD33C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Раздел программы производственного контроля, за который отвечает должностное лицо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BD33C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BD33C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наличие официально изданных санитарных правил и других документов в соответствии с осуществляемой деятельностью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Начальник лагеря А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осуществление лабораторных исследований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6FF2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Начальник лагеря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2C5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Н.В.,</w:t>
            </w:r>
            <w:r w:rsidR="009472C5"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FF2" w:rsidRPr="009472C5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Зав.столовой Шитихина Л.Н.</w:t>
            </w:r>
          </w:p>
          <w:p w:rsidR="009472C5" w:rsidRPr="009472C5" w:rsidRDefault="006A045E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Повар Кротова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 организацию проведения медицинских осмотров, профессиональную и гигиеническую подготовку, аттестацию должностных лиц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Начальник лагеря </w:t>
            </w:r>
          </w:p>
          <w:p w:rsidR="00D66FF2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</w:t>
            </w: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D66FF2" w:rsidRPr="009472C5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За наличие товаросопровождающих документов, сертификатов соответствия, деклараций о соответствии, </w:t>
            </w: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удостоверений качеств, ветеринарных свидетельств (справки) на поступающие продукты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6FF2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Начальник лагеря</w:t>
            </w:r>
          </w:p>
          <w:p w:rsidR="00D66FF2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Н.В.,</w:t>
            </w:r>
          </w:p>
          <w:p w:rsidR="00D66FF2" w:rsidRPr="009472C5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Зав.столовой Шитихина Л.Н.</w:t>
            </w:r>
          </w:p>
          <w:p w:rsidR="009472C5" w:rsidRPr="009472C5" w:rsidRDefault="009472C5" w:rsidP="006A045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Своевременное информирование органов местного управления учреждений гос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ударствен</w:t>
            </w: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ной службы об аварийных ситуациях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6FF2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D66FF2" w:rsidRDefault="00D66FF2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</w:t>
            </w: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D66FF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Контроль за выполнением Санитарно- эпидемиологических мероприятий 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66FF2" w:rsidRDefault="009472C5" w:rsidP="00D66FF2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Начальник лагеря </w:t>
            </w:r>
            <w:r w:rsidR="00D66FF2"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Н.В.,</w:t>
            </w:r>
            <w:r w:rsidR="00D66FF2"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  <w:p w:rsidR="009472C5" w:rsidRPr="009472C5" w:rsidRDefault="009472C5" w:rsidP="006A045E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72C5" w:rsidRPr="009472C5" w:rsidRDefault="009472C5" w:rsidP="009472C5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D66FF2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3.Перечень фактов и объектов производственного контроля, представляющих потенциальную опасность для человека и среды обитания, в отношении которых необходимы лабораторные исследования:</w:t>
      </w:r>
    </w:p>
    <w:p w:rsidR="009472C5" w:rsidRPr="009472C5" w:rsidRDefault="009472C5" w:rsidP="009472C5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tbl>
      <w:tblPr>
        <w:tblW w:w="11057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2442"/>
        <w:gridCol w:w="1535"/>
        <w:gridCol w:w="2106"/>
        <w:gridCol w:w="1855"/>
      </w:tblGrid>
      <w:tr w:rsidR="00D66FF2" w:rsidRPr="009472C5" w:rsidTr="00D66FF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Объект исследования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Кол-во проб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Определяемые показатели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Кратность исследований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Исполнитель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D66FF2" w:rsidRPr="009472C5" w:rsidTr="00D66FF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Горячие блюда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Микробиологические показатели СП 2.3.2.1078-01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1раз в смену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472C5" w:rsidRPr="009472C5" w:rsidRDefault="002E3035" w:rsidP="002E3035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ФЛ ФГУЧ Центра гигиены в Гаврилов-Ямском МО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6FF2" w:rsidRPr="009472C5" w:rsidTr="00D66FF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Калорийность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Методические указания 4237-86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1раз в смену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472C5" w:rsidRPr="009472C5" w:rsidRDefault="002E3035" w:rsidP="009472C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ФЛ ФГУЧ Центра гигиены в Гаврилов-Ямском МО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9472C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035" w:rsidRPr="009472C5" w:rsidTr="00D66FF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Смывы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БГКП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1раз в смену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E3035" w:rsidRDefault="002E3035" w:rsidP="002E3035">
            <w:r w:rsidRPr="00B30F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ФЛ ФГУЧ Центра гигиены в Гаврилов-Ямском МО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035" w:rsidRPr="009472C5" w:rsidTr="00D66FF2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Витаминизация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ГОСТ 7047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1раз в смену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E3035" w:rsidRDefault="002E3035" w:rsidP="002E3035">
            <w:r w:rsidRPr="00B30F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ФЛ ФГУЧ Центра гигиены в Гаврилов-Ямском МО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E3035" w:rsidRPr="009472C5" w:rsidRDefault="002E3035" w:rsidP="002E3035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72C5" w:rsidRPr="009472C5" w:rsidRDefault="009472C5" w:rsidP="009472C5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D66FF2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4.Перечень должностей работников, подлежащих медицинским осмотрам, профессиональной гигиенической подготовке:</w:t>
      </w:r>
    </w:p>
    <w:p w:rsidR="009472C5" w:rsidRPr="009472C5" w:rsidRDefault="009472C5" w:rsidP="009472C5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758"/>
      </w:tblGrid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ФИО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Должность в Л</w:t>
            </w:r>
            <w:r w:rsidR="0018609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ОЛ</w:t>
            </w:r>
            <w:r w:rsidRPr="009472C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 w:rsidR="00D66FF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хрёмочкина Наталья Викторовна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Начальник лагеря 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D66FF2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Новикова Любовь Борисовна</w:t>
            </w:r>
            <w:r w:rsidR="009472C5"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Шалагинова Нина Александровна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Монина Ольга Юрьевна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Габараева Елена Вячеславовна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Старший в</w:t>
            </w:r>
            <w:r w:rsidR="009472C5"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оспитатель </w:t>
            </w:r>
          </w:p>
        </w:tc>
      </w:tr>
      <w:tr w:rsidR="0018609B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8609B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Степанова Елена Владимировна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609B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Сопровождающий социальный педагог</w:t>
            </w:r>
          </w:p>
        </w:tc>
      </w:tr>
      <w:tr w:rsidR="0018609B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8609B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Шитихина Лидия Николаевна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609B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Зав.столовой</w:t>
            </w:r>
          </w:p>
        </w:tc>
      </w:tr>
      <w:tr w:rsidR="009472C5" w:rsidRPr="009472C5" w:rsidTr="009472C5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472C5" w:rsidRPr="009472C5" w:rsidRDefault="0018609B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Кротова Людмила Анатольевна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9472C5" w:rsidRPr="009472C5" w:rsidTr="0018609B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472C5" w:rsidRPr="009472C5" w:rsidRDefault="002D146D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Рожкова Надежда Николаевна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2C5" w:rsidRPr="009472C5" w:rsidRDefault="006A045E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9472C5" w:rsidRPr="009472C5" w:rsidTr="0018609B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472C5" w:rsidRPr="009472C5" w:rsidRDefault="006A045E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Малкова Ольга Александровна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2C5" w:rsidRPr="009472C5" w:rsidRDefault="006A045E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Техническая служащая</w:t>
            </w:r>
          </w:p>
        </w:tc>
      </w:tr>
      <w:tr w:rsidR="009472C5" w:rsidRPr="009472C5" w:rsidTr="0018609B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472C5" w:rsidRPr="009472C5" w:rsidRDefault="006A045E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Ерыкова Ольга Игоревна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72C5" w:rsidRPr="009472C5" w:rsidRDefault="006A045E" w:rsidP="00F54334">
            <w:pPr>
              <w:spacing w:after="0" w:line="360" w:lineRule="auto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Техническая служащая</w:t>
            </w:r>
          </w:p>
        </w:tc>
      </w:tr>
      <w:tr w:rsidR="009472C5" w:rsidRPr="009472C5" w:rsidTr="009472C5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72C5" w:rsidRPr="009472C5" w:rsidRDefault="009472C5" w:rsidP="00F54334">
            <w:pPr>
              <w:spacing w:after="0" w:line="36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472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Гигиеническая аттестация 1 раз в 2 года</w:t>
            </w:r>
          </w:p>
          <w:p w:rsidR="009472C5" w:rsidRPr="009472C5" w:rsidRDefault="009472C5" w:rsidP="00F54334">
            <w:pPr>
              <w:spacing w:after="0" w:line="36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472C5" w:rsidRPr="009472C5" w:rsidRDefault="009472C5" w:rsidP="00F54334">
      <w:pPr>
        <w:spacing w:after="0" w:line="480" w:lineRule="auto"/>
        <w:ind w:left="36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 </w:t>
      </w: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6A045E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</w:p>
    <w:p w:rsidR="006A045E" w:rsidRDefault="009472C5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5.Мероприятия, предусматривающие обоснование безопасности для человека и окружающей среды, продукции и технологии ее производства, критериев безопасности и безвредности факторов производственной и окружающей среды и разработка методов контроля, </w:t>
      </w:r>
    </w:p>
    <w:p w:rsidR="009472C5" w:rsidRPr="009472C5" w:rsidRDefault="009472C5" w:rsidP="006A045E">
      <w:pPr>
        <w:spacing w:after="0" w:line="240" w:lineRule="auto"/>
        <w:ind w:left="360"/>
        <w:jc w:val="center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в т.ч. при хранении, </w:t>
      </w:r>
      <w:r w:rsidR="006A045E"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транспортировки</w:t>
      </w: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, реализации, а также безопасности процесса выполнения работ, оказания услуг:</w:t>
      </w:r>
    </w:p>
    <w:p w:rsidR="009472C5" w:rsidRPr="006A045E" w:rsidRDefault="009472C5" w:rsidP="006A045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график проведения генеральных уборок и дезинфекции; </w:t>
      </w:r>
    </w:p>
    <w:p w:rsidR="009472C5" w:rsidRPr="006A045E" w:rsidRDefault="009472C5" w:rsidP="006A045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график на вывоз мусора; </w:t>
      </w:r>
    </w:p>
    <w:p w:rsidR="009472C5" w:rsidRPr="006A045E" w:rsidRDefault="009472C5" w:rsidP="006A045E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договор на проведение работ по дезинсекции и дератизации. </w:t>
      </w:r>
    </w:p>
    <w:p w:rsidR="009472C5" w:rsidRPr="009472C5" w:rsidRDefault="009472C5" w:rsidP="009472C5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 w:rsidP="009472C5">
      <w:pPr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6. Перечень форм учета и отчетности по производственному контролю:</w:t>
      </w: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6A045E" w:rsidRDefault="009472C5" w:rsidP="006A045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протоколы испытаний с заключениями по результатам лабораторных исследований; </w:t>
      </w:r>
    </w:p>
    <w:p w:rsidR="009472C5" w:rsidRPr="006A045E" w:rsidRDefault="009472C5" w:rsidP="006A045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личные медицинские книжки с результатами медосмотров; </w:t>
      </w:r>
    </w:p>
    <w:p w:rsidR="009472C5" w:rsidRPr="006A045E" w:rsidRDefault="009472C5" w:rsidP="006A045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бракеражный журнал; </w:t>
      </w:r>
    </w:p>
    <w:p w:rsidR="009472C5" w:rsidRPr="006A045E" w:rsidRDefault="009472C5" w:rsidP="006A045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журнал осмотра персонала на гнойничковые заболевания; </w:t>
      </w:r>
    </w:p>
    <w:p w:rsidR="009472C5" w:rsidRPr="006A045E" w:rsidRDefault="009472C5" w:rsidP="006A045E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6A045E">
        <w:rPr>
          <w:rFonts w:ascii="Arial Narrow" w:eastAsia="Times New Roman" w:hAnsi="Arial Narrow" w:cs="Times New Roman"/>
          <w:sz w:val="28"/>
          <w:szCs w:val="28"/>
          <w:lang w:eastAsia="ru-RU"/>
        </w:rPr>
        <w:t>товаросопроводительные документы, сертификаты соответствия, декларации о соответствии, удостоверения качеств, ветеринарные свидетельства (справки) на поступающие пищевые продукты. </w:t>
      </w:r>
    </w:p>
    <w:p w:rsidR="009472C5" w:rsidRPr="009472C5" w:rsidRDefault="009472C5" w:rsidP="009472C5">
      <w:pPr>
        <w:spacing w:after="0" w:line="240" w:lineRule="auto"/>
        <w:textAlignment w:val="baseline"/>
        <w:rPr>
          <w:rFonts w:ascii="Arial Narrow" w:eastAsia="Times New Roman" w:hAnsi="Arial Narrow" w:cs="Segoe UI"/>
          <w:sz w:val="18"/>
          <w:szCs w:val="18"/>
          <w:lang w:eastAsia="ru-RU"/>
        </w:rPr>
      </w:pPr>
      <w:r w:rsidRPr="009472C5">
        <w:rPr>
          <w:rFonts w:ascii="Arial Narrow" w:eastAsia="Times New Roman" w:hAnsi="Arial Narrow" w:cs="Times New Roman"/>
          <w:sz w:val="28"/>
          <w:szCs w:val="28"/>
          <w:lang w:eastAsia="ru-RU"/>
        </w:rPr>
        <w:t> </w:t>
      </w:r>
    </w:p>
    <w:p w:rsidR="009472C5" w:rsidRPr="009472C5" w:rsidRDefault="009472C5">
      <w:pPr>
        <w:rPr>
          <w:rFonts w:ascii="Arial Narrow" w:hAnsi="Arial Narrow"/>
        </w:rPr>
      </w:pPr>
    </w:p>
    <w:sectPr w:rsidR="009472C5" w:rsidRPr="009472C5" w:rsidSect="00BD33C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84"/>
    <w:multiLevelType w:val="hybridMultilevel"/>
    <w:tmpl w:val="424A78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4674A"/>
    <w:multiLevelType w:val="hybridMultilevel"/>
    <w:tmpl w:val="86BA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6B1"/>
    <w:multiLevelType w:val="hybridMultilevel"/>
    <w:tmpl w:val="00E0C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C5"/>
    <w:rsid w:val="0018609B"/>
    <w:rsid w:val="002D146D"/>
    <w:rsid w:val="002E3035"/>
    <w:rsid w:val="006A045E"/>
    <w:rsid w:val="009472C5"/>
    <w:rsid w:val="00BD33C6"/>
    <w:rsid w:val="00D66FF2"/>
    <w:rsid w:val="00F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74C3-0121-4C06-B04E-FF7A4603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72C5"/>
  </w:style>
  <w:style w:type="character" w:customStyle="1" w:styleId="eop">
    <w:name w:val="eop"/>
    <w:basedOn w:val="a0"/>
    <w:rsid w:val="009472C5"/>
  </w:style>
  <w:style w:type="character" w:customStyle="1" w:styleId="spellingerror">
    <w:name w:val="spellingerror"/>
    <w:basedOn w:val="a0"/>
    <w:rsid w:val="009472C5"/>
  </w:style>
  <w:style w:type="character" w:customStyle="1" w:styleId="contextualspellingandgrammarerror">
    <w:name w:val="contextualspellingandgrammarerror"/>
    <w:basedOn w:val="a0"/>
    <w:rsid w:val="009472C5"/>
  </w:style>
  <w:style w:type="paragraph" w:styleId="a3">
    <w:name w:val="List Paragraph"/>
    <w:basedOn w:val="a"/>
    <w:uiPriority w:val="34"/>
    <w:qFormat/>
    <w:rsid w:val="00BD33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0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6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</cp:revision>
  <cp:lastPrinted>2019-05-06T13:51:00Z</cp:lastPrinted>
  <dcterms:created xsi:type="dcterms:W3CDTF">2019-05-06T12:38:00Z</dcterms:created>
  <dcterms:modified xsi:type="dcterms:W3CDTF">2019-06-14T10:52:00Z</dcterms:modified>
</cp:coreProperties>
</file>