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78" w:rsidRPr="00D577DE" w:rsidRDefault="00716878" w:rsidP="00716878">
      <w:pPr>
        <w:jc w:val="center"/>
        <w:rPr>
          <w:rFonts w:ascii="Arial Narrow" w:hAnsi="Arial Narrow"/>
        </w:rPr>
      </w:pPr>
    </w:p>
    <w:p w:rsidR="00716878" w:rsidRPr="00D577DE" w:rsidRDefault="00716878" w:rsidP="00716878">
      <w:pPr>
        <w:jc w:val="center"/>
        <w:rPr>
          <w:rFonts w:ascii="Arial Narrow" w:hAnsi="Arial Narrow"/>
          <w:b/>
        </w:rPr>
      </w:pPr>
      <w:r w:rsidRPr="00D577DE">
        <w:rPr>
          <w:rFonts w:ascii="Arial Narrow" w:hAnsi="Arial Narrow"/>
          <w:b/>
        </w:rPr>
        <w:t>ПАСПОРТ</w:t>
      </w:r>
    </w:p>
    <w:p w:rsidR="00716878" w:rsidRPr="00D577DE" w:rsidRDefault="00716878" w:rsidP="00716878">
      <w:pPr>
        <w:jc w:val="center"/>
        <w:rPr>
          <w:rFonts w:ascii="Arial Narrow" w:hAnsi="Arial Narrow"/>
          <w:b/>
        </w:rPr>
      </w:pPr>
      <w:r w:rsidRPr="00D577DE">
        <w:rPr>
          <w:rFonts w:ascii="Arial Narrow" w:hAnsi="Arial Narrow"/>
          <w:b/>
        </w:rPr>
        <w:t>организаций отдыха и оздоровления детей и подростков</w:t>
      </w:r>
    </w:p>
    <w:p w:rsidR="00716878" w:rsidRPr="00D577DE" w:rsidRDefault="001F1B0A" w:rsidP="00716878">
      <w:pPr>
        <w:jc w:val="center"/>
        <w:rPr>
          <w:rFonts w:ascii="Arial Narrow" w:hAnsi="Arial Narrow"/>
          <w:u w:val="single"/>
        </w:rPr>
      </w:pPr>
      <w:r w:rsidRPr="00D577DE">
        <w:rPr>
          <w:rFonts w:ascii="Arial Narrow" w:hAnsi="Arial Narrow"/>
          <w:u w:val="single"/>
        </w:rPr>
        <w:t>МОУ «</w:t>
      </w:r>
      <w:proofErr w:type="spellStart"/>
      <w:r w:rsidRPr="00D577DE">
        <w:rPr>
          <w:rFonts w:ascii="Arial Narrow" w:hAnsi="Arial Narrow"/>
          <w:u w:val="single"/>
        </w:rPr>
        <w:t>Вышеславская</w:t>
      </w:r>
      <w:proofErr w:type="spellEnd"/>
      <w:r w:rsidRPr="00D577DE">
        <w:rPr>
          <w:rFonts w:ascii="Arial Narrow" w:hAnsi="Arial Narrow"/>
          <w:u w:val="single"/>
        </w:rPr>
        <w:t xml:space="preserve"> основная школа»</w:t>
      </w:r>
    </w:p>
    <w:p w:rsidR="00716878" w:rsidRPr="00D577DE" w:rsidRDefault="001F1B0A" w:rsidP="00716878">
      <w:pPr>
        <w:jc w:val="center"/>
        <w:rPr>
          <w:rFonts w:ascii="Arial Narrow" w:hAnsi="Arial Narrow"/>
          <w:sz w:val="22"/>
          <w:szCs w:val="22"/>
        </w:rPr>
      </w:pPr>
      <w:r w:rsidRPr="00D577DE">
        <w:rPr>
          <w:rFonts w:ascii="Arial Narrow" w:hAnsi="Arial Narrow"/>
          <w:sz w:val="22"/>
          <w:szCs w:val="22"/>
        </w:rPr>
        <w:t xml:space="preserve"> </w:t>
      </w:r>
      <w:r w:rsidR="00716878" w:rsidRPr="00D577DE">
        <w:rPr>
          <w:rFonts w:ascii="Arial Narrow" w:hAnsi="Arial Narrow"/>
          <w:sz w:val="22"/>
          <w:szCs w:val="22"/>
        </w:rPr>
        <w:t>(наименование организации)</w:t>
      </w:r>
    </w:p>
    <w:p w:rsidR="00716878" w:rsidRPr="00D577DE" w:rsidRDefault="00716878" w:rsidP="00716878">
      <w:pPr>
        <w:jc w:val="center"/>
        <w:rPr>
          <w:rFonts w:ascii="Arial Narrow" w:hAnsi="Arial Narrow"/>
          <w:sz w:val="22"/>
          <w:szCs w:val="22"/>
        </w:rPr>
      </w:pPr>
    </w:p>
    <w:p w:rsidR="00716878" w:rsidRPr="00D577DE" w:rsidRDefault="00716878" w:rsidP="00716878">
      <w:pPr>
        <w:jc w:val="center"/>
        <w:rPr>
          <w:rFonts w:ascii="Arial Narrow" w:hAnsi="Arial Narrow"/>
          <w:b/>
        </w:rPr>
      </w:pPr>
      <w:r w:rsidRPr="00D577DE">
        <w:rPr>
          <w:rFonts w:ascii="Arial Narrow" w:hAnsi="Arial Narrow"/>
          <w:b/>
        </w:rPr>
        <w:t xml:space="preserve">по состоянию на </w:t>
      </w:r>
      <w:proofErr w:type="gramStart"/>
      <w:r w:rsidR="001F1B0A" w:rsidRPr="00D577DE">
        <w:rPr>
          <w:rFonts w:ascii="Arial Narrow" w:hAnsi="Arial Narrow"/>
          <w:b/>
          <w:u w:val="single"/>
        </w:rPr>
        <w:t>« 01</w:t>
      </w:r>
      <w:proofErr w:type="gramEnd"/>
      <w:r w:rsidR="001F1B0A" w:rsidRPr="00D577DE">
        <w:rPr>
          <w:rFonts w:ascii="Arial Narrow" w:hAnsi="Arial Narrow"/>
          <w:b/>
          <w:u w:val="single"/>
        </w:rPr>
        <w:t xml:space="preserve"> »    </w:t>
      </w:r>
      <w:r w:rsidR="00CD6379">
        <w:rPr>
          <w:rFonts w:ascii="Arial Narrow" w:hAnsi="Arial Narrow"/>
          <w:b/>
          <w:u w:val="single"/>
        </w:rPr>
        <w:t>февраля</w:t>
      </w:r>
      <w:r w:rsidR="001F1B0A" w:rsidRPr="00D577DE">
        <w:rPr>
          <w:rFonts w:ascii="Arial Narrow" w:hAnsi="Arial Narrow"/>
          <w:b/>
          <w:u w:val="single"/>
        </w:rPr>
        <w:t xml:space="preserve">  201</w:t>
      </w:r>
      <w:r w:rsidR="0084484F">
        <w:rPr>
          <w:rFonts w:ascii="Arial Narrow" w:hAnsi="Arial Narrow"/>
          <w:b/>
          <w:u w:val="single"/>
        </w:rPr>
        <w:t>9</w:t>
      </w:r>
      <w:r w:rsidR="001F1B0A" w:rsidRPr="00D577DE">
        <w:rPr>
          <w:rFonts w:ascii="Arial Narrow" w:hAnsi="Arial Narrow"/>
          <w:b/>
          <w:u w:val="single"/>
        </w:rPr>
        <w:t xml:space="preserve"> </w:t>
      </w:r>
      <w:r w:rsidRPr="00D577DE">
        <w:rPr>
          <w:rFonts w:ascii="Arial Narrow" w:hAnsi="Arial Narrow"/>
          <w:b/>
          <w:u w:val="single"/>
        </w:rPr>
        <w:t>г</w:t>
      </w:r>
      <w:r w:rsidRPr="00D577DE">
        <w:rPr>
          <w:rFonts w:ascii="Arial Narrow" w:hAnsi="Arial Narrow"/>
          <w:b/>
        </w:rPr>
        <w:t>.</w:t>
      </w:r>
    </w:p>
    <w:p w:rsidR="00716878" w:rsidRPr="00D577DE" w:rsidRDefault="00716878" w:rsidP="00716878">
      <w:pPr>
        <w:jc w:val="center"/>
        <w:rPr>
          <w:rFonts w:ascii="Arial Narrow" w:hAnsi="Arial Narrow"/>
          <w:b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59"/>
        <w:gridCol w:w="284"/>
        <w:gridCol w:w="850"/>
        <w:gridCol w:w="142"/>
        <w:gridCol w:w="284"/>
        <w:gridCol w:w="141"/>
        <w:gridCol w:w="709"/>
        <w:gridCol w:w="29"/>
        <w:gridCol w:w="113"/>
        <w:gridCol w:w="142"/>
        <w:gridCol w:w="283"/>
        <w:gridCol w:w="425"/>
        <w:gridCol w:w="426"/>
        <w:gridCol w:w="148"/>
        <w:gridCol w:w="277"/>
        <w:gridCol w:w="107"/>
        <w:gridCol w:w="176"/>
        <w:gridCol w:w="851"/>
        <w:gridCol w:w="142"/>
        <w:gridCol w:w="11"/>
        <w:gridCol w:w="130"/>
        <w:gridCol w:w="284"/>
        <w:gridCol w:w="959"/>
        <w:gridCol w:w="35"/>
      </w:tblGrid>
      <w:tr w:rsidR="00716878" w:rsidRPr="00D577DE" w:rsidTr="001F1B0A">
        <w:trPr>
          <w:gridAfter w:val="1"/>
          <w:wAfter w:w="35" w:type="dxa"/>
        </w:trPr>
        <w:tc>
          <w:tcPr>
            <w:tcW w:w="11022" w:type="dxa"/>
            <w:gridSpan w:val="2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1.1.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353" w:type="dxa"/>
            <w:gridSpan w:val="18"/>
          </w:tcPr>
          <w:p w:rsidR="001F1B0A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Муниципальное </w:t>
            </w:r>
            <w:r w:rsidR="00ED3B87">
              <w:rPr>
                <w:rFonts w:ascii="Arial Narrow" w:eastAsia="Times New Roman" w:hAnsi="Arial Narrow"/>
                <w:b/>
                <w:sz w:val="24"/>
                <w:lang w:eastAsia="ru-RU"/>
              </w:rPr>
              <w:t>обще</w:t>
            </w: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образовательное учреждение «</w:t>
            </w:r>
            <w:proofErr w:type="spell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Вышеславская</w:t>
            </w:r>
            <w:proofErr w:type="spell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основная школа»</w:t>
            </w:r>
          </w:p>
          <w:p w:rsidR="001F1B0A" w:rsidRPr="00D577DE" w:rsidRDefault="001F1B0A" w:rsidP="001F1B0A">
            <w:pPr>
              <w:rPr>
                <w:rFonts w:ascii="Arial Narrow" w:eastAsia="Times New Roman" w:hAnsi="Arial Narrow"/>
                <w:sz w:val="24"/>
                <w:lang w:eastAsia="ru-RU"/>
              </w:rPr>
            </w:pPr>
          </w:p>
          <w:p w:rsidR="001F1B0A" w:rsidRPr="00D577DE" w:rsidRDefault="001F1B0A" w:rsidP="001F1B0A">
            <w:pPr>
              <w:rPr>
                <w:rFonts w:ascii="Arial Narrow" w:eastAsia="Times New Roman" w:hAnsi="Arial Narrow"/>
                <w:sz w:val="24"/>
                <w:lang w:eastAsia="ru-RU"/>
              </w:rPr>
            </w:pPr>
          </w:p>
          <w:p w:rsidR="00716878" w:rsidRPr="00D577DE" w:rsidRDefault="001F1B0A" w:rsidP="001F1B0A">
            <w:pPr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7616005104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1.2.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Юридический адрес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5353" w:type="dxa"/>
            <w:gridSpan w:val="18"/>
          </w:tcPr>
          <w:p w:rsidR="00716878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152244 Ярославская </w:t>
            </w:r>
            <w:proofErr w:type="gram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область,   </w:t>
            </w:r>
            <w:proofErr w:type="gram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                          Гаврилов - </w:t>
            </w:r>
            <w:proofErr w:type="spell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Ямский</w:t>
            </w:r>
            <w:proofErr w:type="spell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район,                                                      деревня </w:t>
            </w:r>
            <w:proofErr w:type="spell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Прошенино</w:t>
            </w:r>
            <w:proofErr w:type="spell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,                                                                     улица Школьная, дом 29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1.3.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353" w:type="dxa"/>
            <w:gridSpan w:val="18"/>
          </w:tcPr>
          <w:p w:rsidR="00716878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152244 Ярославская </w:t>
            </w:r>
            <w:proofErr w:type="gram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область,   </w:t>
            </w:r>
            <w:proofErr w:type="gram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                          Гаврилов - </w:t>
            </w:r>
            <w:proofErr w:type="spell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Ямский</w:t>
            </w:r>
            <w:proofErr w:type="spell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район,                                                      деревня </w:t>
            </w:r>
            <w:proofErr w:type="spell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Прошенино</w:t>
            </w:r>
            <w:proofErr w:type="spell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,                                                                     улица Школьная, дом 29</w:t>
            </w:r>
          </w:p>
          <w:p w:rsidR="001F1B0A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Телефон (48534) 35-6-46</w:t>
            </w:r>
          </w:p>
          <w:p w:rsidR="001F1B0A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val="en-US"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val="en-US" w:eastAsia="ru-RU"/>
              </w:rPr>
              <w:t>proshenino@yandex.ru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1.4.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(в км)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val="en-US" w:eastAsia="ru-RU"/>
              </w:rPr>
            </w:pPr>
          </w:p>
          <w:p w:rsidR="001F1B0A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val="en-US" w:eastAsia="ru-RU"/>
              </w:rPr>
              <w:t xml:space="preserve">20 </w:t>
            </w: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км.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1.5.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353" w:type="dxa"/>
            <w:gridSpan w:val="18"/>
          </w:tcPr>
          <w:p w:rsidR="00716878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Администрация Гаврилов – Ямского Муниципального района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адрес</w:t>
            </w:r>
          </w:p>
        </w:tc>
        <w:tc>
          <w:tcPr>
            <w:tcW w:w="5353" w:type="dxa"/>
            <w:gridSpan w:val="18"/>
          </w:tcPr>
          <w:p w:rsidR="00716878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улица Советская, дом 51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353" w:type="dxa"/>
            <w:gridSpan w:val="18"/>
          </w:tcPr>
          <w:p w:rsidR="00716878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2-30-51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353" w:type="dxa"/>
            <w:gridSpan w:val="18"/>
          </w:tcPr>
          <w:p w:rsidR="00716878" w:rsidRPr="00D577DE" w:rsidRDefault="001F1B0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Серебряков Владимир Иванович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1.6.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353" w:type="dxa"/>
            <w:gridSpan w:val="18"/>
          </w:tcPr>
          <w:p w:rsidR="00716878" w:rsidRPr="00D577DE" w:rsidRDefault="00CD6379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Гаврилов – </w:t>
            </w:r>
            <w:proofErr w:type="spell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Ямск</w:t>
            </w: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ий</w:t>
            </w:r>
            <w:proofErr w:type="spellEnd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Муниципальн</w:t>
            </w: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ый</w:t>
            </w: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район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адрес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улица Советская, дом 51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2-3</w:t>
            </w:r>
            <w:r w:rsidR="00CD6379">
              <w:rPr>
                <w:rFonts w:ascii="Arial Narrow" w:eastAsia="Times New Roman" w:hAnsi="Arial Narrow"/>
                <w:b/>
                <w:sz w:val="24"/>
                <w:lang w:eastAsia="ru-RU"/>
              </w:rPr>
              <w:t>0</w:t>
            </w: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-51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353" w:type="dxa"/>
            <w:gridSpan w:val="18"/>
          </w:tcPr>
          <w:p w:rsidR="00716878" w:rsidRPr="00D577DE" w:rsidRDefault="00CD6379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Серебряков Владимир Иванович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1.7.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Руководитель организации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Директор школы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Ф.И.О. (без сокращений)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Груздева Вера Васильевна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образование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высшее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стаж работы в данной должности</w:t>
            </w:r>
          </w:p>
        </w:tc>
        <w:tc>
          <w:tcPr>
            <w:tcW w:w="5353" w:type="dxa"/>
            <w:gridSpan w:val="18"/>
          </w:tcPr>
          <w:p w:rsidR="00716878" w:rsidRPr="00D577DE" w:rsidRDefault="00ED3B87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3</w:t>
            </w:r>
            <w:r w:rsidR="0084484F">
              <w:rPr>
                <w:rFonts w:ascii="Arial Narrow" w:eastAsia="Times New Roman" w:hAnsi="Arial Narrow"/>
                <w:b/>
                <w:sz w:val="24"/>
                <w:lang w:eastAsia="ru-RU"/>
              </w:rPr>
              <w:t>4</w:t>
            </w:r>
            <w:r w:rsidR="00043E71"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год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(48534) 35-6-46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1.8.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Тип организации, в том числе: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санаторно-оздоровительный лагерь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круглогодичного действия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да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1.9.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Устава 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1.10.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Год ввода организации в эксплуатацию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1989 г.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1.11.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Период функционирования организации 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(круглогодично, сезонно)</w:t>
            </w:r>
          </w:p>
        </w:tc>
        <w:tc>
          <w:tcPr>
            <w:tcW w:w="5353" w:type="dxa"/>
            <w:gridSpan w:val="18"/>
          </w:tcPr>
          <w:p w:rsidR="00716878" w:rsidRPr="00D577DE" w:rsidRDefault="00043E71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Круглогодично, лагерь сезонно</w:t>
            </w:r>
            <w:r w:rsidR="002C5A6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в каникулы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1.12.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40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1.13.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Наличие проекта организации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1.14.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капитальный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текущий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1.15.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Количество смен</w:t>
            </w:r>
          </w:p>
        </w:tc>
        <w:tc>
          <w:tcPr>
            <w:tcW w:w="5353" w:type="dxa"/>
            <w:gridSpan w:val="18"/>
          </w:tcPr>
          <w:p w:rsidR="00716878" w:rsidRPr="00D577DE" w:rsidRDefault="0084484F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3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1.16.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Длительность смен</w:t>
            </w:r>
          </w:p>
        </w:tc>
        <w:tc>
          <w:tcPr>
            <w:tcW w:w="5353" w:type="dxa"/>
            <w:gridSpan w:val="18"/>
          </w:tcPr>
          <w:p w:rsidR="00716878" w:rsidRPr="00D577DE" w:rsidRDefault="0084484F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6, </w:t>
            </w:r>
            <w:r w:rsidR="000F0A8A"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18</w:t>
            </w:r>
            <w:r w:rsidR="00CD6379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и 5</w:t>
            </w:r>
            <w:r w:rsidR="00651408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 дней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1.17.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Загрузка по сменам (количество детей):</w:t>
            </w:r>
          </w:p>
        </w:tc>
        <w:tc>
          <w:tcPr>
            <w:tcW w:w="5353" w:type="dxa"/>
            <w:gridSpan w:val="18"/>
          </w:tcPr>
          <w:p w:rsidR="00716878" w:rsidRPr="00D577DE" w:rsidRDefault="00CD6379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6</w:t>
            </w:r>
            <w:r w:rsidR="00ED3B87">
              <w:rPr>
                <w:rFonts w:ascii="Arial Narrow" w:eastAsia="Times New Roman" w:hAnsi="Arial Narrow"/>
                <w:b/>
                <w:sz w:val="24"/>
                <w:lang w:eastAsia="ru-RU"/>
              </w:rPr>
              <w:t>0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</w:t>
            </w:r>
            <w:r w:rsidR="0084484F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весенние каникулы с 22.03.19 по 29.03.19 г.</w:t>
            </w:r>
          </w:p>
        </w:tc>
        <w:tc>
          <w:tcPr>
            <w:tcW w:w="5353" w:type="dxa"/>
            <w:gridSpan w:val="18"/>
          </w:tcPr>
          <w:p w:rsidR="00716878" w:rsidRPr="00D577DE" w:rsidRDefault="0065140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15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</w:t>
            </w:r>
            <w:r w:rsidR="00651408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</w:t>
            </w: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-я смена</w:t>
            </w:r>
            <w:r w:rsidR="00651408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, июнь месяц с 03.06.19 по 26.06.19 г.</w:t>
            </w:r>
          </w:p>
        </w:tc>
        <w:tc>
          <w:tcPr>
            <w:tcW w:w="5353" w:type="dxa"/>
            <w:gridSpan w:val="18"/>
          </w:tcPr>
          <w:p w:rsidR="00716878" w:rsidRPr="00D577DE" w:rsidRDefault="0065140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3</w:t>
            </w:r>
            <w:r w:rsidR="00CD6379">
              <w:rPr>
                <w:rFonts w:ascii="Arial Narrow" w:eastAsia="Times New Roman" w:hAnsi="Arial Narrow"/>
                <w:b/>
                <w:sz w:val="24"/>
                <w:lang w:eastAsia="ru-RU"/>
              </w:rPr>
              <w:t>0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- </w:t>
            </w:r>
            <w:r w:rsidR="00651408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осенние каникулы с 28.10.19 по 01.11.19 г.</w:t>
            </w:r>
          </w:p>
        </w:tc>
        <w:tc>
          <w:tcPr>
            <w:tcW w:w="5353" w:type="dxa"/>
            <w:gridSpan w:val="18"/>
          </w:tcPr>
          <w:p w:rsidR="00716878" w:rsidRPr="00D577DE" w:rsidRDefault="0065140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15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- </w:t>
            </w:r>
            <w:r w:rsidR="00651408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2-3-</w:t>
            </w: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4-я смена</w:t>
            </w:r>
            <w:r w:rsidR="00651408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 нет</w:t>
            </w:r>
          </w:p>
        </w:tc>
        <w:tc>
          <w:tcPr>
            <w:tcW w:w="5353" w:type="dxa"/>
            <w:gridSpan w:val="18"/>
          </w:tcPr>
          <w:p w:rsidR="00716878" w:rsidRPr="00D577DE" w:rsidRDefault="002C5A6E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---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- загрузка в </w:t>
            </w:r>
            <w:proofErr w:type="spellStart"/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межканикулярный</w:t>
            </w:r>
            <w:proofErr w:type="spellEnd"/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 период</w:t>
            </w:r>
          </w:p>
        </w:tc>
        <w:tc>
          <w:tcPr>
            <w:tcW w:w="5353" w:type="dxa"/>
            <w:gridSpan w:val="18"/>
          </w:tcPr>
          <w:p w:rsidR="00716878" w:rsidRPr="00D577DE" w:rsidRDefault="002C5A6E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ru-RU"/>
              </w:rPr>
              <w:t>---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1.18.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от 7 до 15 лет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1.19.</w:t>
            </w:r>
          </w:p>
        </w:tc>
        <w:tc>
          <w:tcPr>
            <w:tcW w:w="10172" w:type="dxa"/>
            <w:gridSpan w:val="23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Здания и сооружения нежилого назначения: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  <w:vMerge w:val="restart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879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год</w:t>
            </w:r>
          </w:p>
          <w:p w:rsidR="00716878" w:rsidRPr="00D577DE" w:rsidRDefault="00ED3B87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пост</w:t>
            </w:r>
            <w:r w:rsidR="00716878"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ройки</w:t>
            </w:r>
          </w:p>
        </w:tc>
        <w:tc>
          <w:tcPr>
            <w:tcW w:w="963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площадь</w:t>
            </w:r>
          </w:p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58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степень</w:t>
            </w:r>
          </w:p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износа</w:t>
            </w:r>
          </w:p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1180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373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год </w:t>
            </w:r>
          </w:p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  <w:vMerge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879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  <w:tc>
          <w:tcPr>
            <w:tcW w:w="96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  <w:tc>
          <w:tcPr>
            <w:tcW w:w="958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  <w:tc>
          <w:tcPr>
            <w:tcW w:w="1180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  <w:tc>
          <w:tcPr>
            <w:tcW w:w="1373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1.20.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1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автобусы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0F0A8A">
            <w:pPr>
              <w:tabs>
                <w:tab w:val="left" w:pos="3147"/>
              </w:tabs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2011</w:t>
            </w: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ab/>
              <w:t>22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микроавтобусы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1.21.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Территория: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общая площадь земельного участка (га)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 xml:space="preserve">19163 </w:t>
            </w:r>
            <w:proofErr w:type="spellStart"/>
            <w:proofErr w:type="gramStart"/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площадь озеленения (га)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1000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насаждений на территории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имеется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53" w:type="dxa"/>
            <w:gridSpan w:val="18"/>
          </w:tcPr>
          <w:p w:rsidR="00716878" w:rsidRPr="00D577DE" w:rsidRDefault="000F0A8A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4"/>
                <w:lang w:eastAsia="ru-RU"/>
              </w:rPr>
              <w:t>соответствует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1.22.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бассейн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пруд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река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озеро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водохранилище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море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1.23.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ограждения в зоне купания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душевой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туалета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кабин для переодевания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навесов от солнца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пункта медицинской помощи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поста службы спасения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1.24.</w:t>
            </w: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Обеспечение мерами пожарной и антитеррористической безопасности, 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в том числе: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ограждение (указать какое)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охрана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организация пропускного режима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5353" w:type="dxa"/>
            <w:gridSpan w:val="18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b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11022" w:type="dxa"/>
            <w:gridSpan w:val="2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6"/>
                <w:szCs w:val="26"/>
                <w:lang w:eastAsia="ru-RU"/>
              </w:rPr>
              <w:t>2. Сведения о штатной численности организации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2410" w:type="dxa"/>
            <w:gridSpan w:val="8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Количество (чел.)</w:t>
            </w:r>
          </w:p>
        </w:tc>
        <w:tc>
          <w:tcPr>
            <w:tcW w:w="4219" w:type="dxa"/>
            <w:gridSpan w:val="13"/>
            <w:tcBorders>
              <w:bottom w:val="nil"/>
            </w:tcBorders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Образовательный уровень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82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78" w:type="dxa"/>
            <w:gridSpan w:val="8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среднее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276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2.1.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Педагогические работники</w:t>
            </w:r>
          </w:p>
        </w:tc>
        <w:tc>
          <w:tcPr>
            <w:tcW w:w="1276" w:type="dxa"/>
            <w:gridSpan w:val="3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5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dxa"/>
            <w:gridSpan w:val="4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  <w:gridSpan w:val="8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2.2.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Медицинские работники</w:t>
            </w:r>
          </w:p>
        </w:tc>
        <w:tc>
          <w:tcPr>
            <w:tcW w:w="1276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2.3.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Работники пищеблока</w:t>
            </w:r>
          </w:p>
        </w:tc>
        <w:tc>
          <w:tcPr>
            <w:tcW w:w="1276" w:type="dxa"/>
            <w:gridSpan w:val="3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4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  <w:gridSpan w:val="8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2.4.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276" w:type="dxa"/>
            <w:gridSpan w:val="3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5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gridSpan w:val="4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  <w:gridSpan w:val="8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2.5.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Другие (указать какие)</w:t>
            </w:r>
          </w:p>
          <w:p w:rsidR="000F0A8A" w:rsidRPr="00D577DE" w:rsidRDefault="000F0A8A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proofErr w:type="spellStart"/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Техслужащие</w:t>
            </w:r>
            <w:proofErr w:type="spellEnd"/>
          </w:p>
          <w:p w:rsidR="000F0A8A" w:rsidRPr="00D577DE" w:rsidRDefault="000F0A8A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716878" w:rsidRPr="00D577DE" w:rsidRDefault="000F0A8A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11022" w:type="dxa"/>
            <w:gridSpan w:val="2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ru-RU"/>
              </w:rPr>
            </w:pPr>
            <w:r w:rsidRPr="00D577DE">
              <w:rPr>
                <w:rFonts w:ascii="Arial Narrow" w:eastAsia="Times New Roman" w:hAnsi="Arial Narrow"/>
                <w:b/>
                <w:sz w:val="26"/>
                <w:szCs w:val="26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Характеристика помещений</w:t>
            </w:r>
          </w:p>
        </w:tc>
        <w:tc>
          <w:tcPr>
            <w:tcW w:w="6629" w:type="dxa"/>
            <w:gridSpan w:val="21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Спальные помещения</w:t>
            </w:r>
          </w:p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(по числу этажей и помещений)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2693" w:type="dxa"/>
            <w:gridSpan w:val="9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1 этаж</w:t>
            </w:r>
          </w:p>
        </w:tc>
        <w:tc>
          <w:tcPr>
            <w:tcW w:w="3936" w:type="dxa"/>
            <w:gridSpan w:val="12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2 этаж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№ 1</w:t>
            </w: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№ 2</w:t>
            </w: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№ 1</w:t>
            </w: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№ 2</w:t>
            </w: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lang w:eastAsia="ru-RU"/>
              </w:rPr>
              <w:t>№ 3</w:t>
            </w: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площадь спального помещения (в м</w:t>
            </w:r>
            <w:r w:rsidRPr="00D577DE">
              <w:rPr>
                <w:rFonts w:ascii="Arial Narrow" w:eastAsia="Times New Roman" w:hAnsi="Arial Narrow"/>
                <w:sz w:val="24"/>
                <w:szCs w:val="22"/>
                <w:vertAlign w:val="superscript"/>
                <w:lang w:eastAsia="ru-RU"/>
              </w:rPr>
              <w:t>2</w:t>
            </w: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- высота спального помещения 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(в метрах)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количество коек (шт.)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год последнего ремонта, в том числе: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капитальный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текущий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горячего водоснабжения (на этаже),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- наличие холодного </w:t>
            </w:r>
            <w:proofErr w:type="spellStart"/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водо</w:t>
            </w:r>
            <w:proofErr w:type="spellEnd"/>
            <w:r w:rsidR="00DB7DA7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 </w:t>
            </w: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-снабжения (на этаже, в том числе):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сушилок для одежды и обуви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 xml:space="preserve">- количество очков в туалете </w:t>
            </w:r>
          </w:p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(на этаже)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комнаты личной гигиены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rPr>
          <w:gridAfter w:val="1"/>
          <w:wAfter w:w="35" w:type="dxa"/>
        </w:trPr>
        <w:tc>
          <w:tcPr>
            <w:tcW w:w="850" w:type="dxa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eastAsia="Times New Roman" w:hAnsi="Arial Narrow"/>
                <w:sz w:val="24"/>
                <w:lang w:eastAsia="ru-RU"/>
              </w:rPr>
            </w:pPr>
            <w:r w:rsidRPr="00D577DE">
              <w:rPr>
                <w:rFonts w:ascii="Arial Narrow" w:eastAsia="Times New Roman" w:hAnsi="Arial Narrow"/>
                <w:sz w:val="24"/>
                <w:szCs w:val="22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1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eastAsia="Times New Roman" w:hAnsi="Arial Narrow"/>
                <w:sz w:val="24"/>
                <w:lang w:eastAsia="ru-RU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ind w:righ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2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577DE">
              <w:rPr>
                <w:rFonts w:ascii="Arial Narrow" w:hAnsi="Arial Narrow"/>
                <w:b/>
                <w:sz w:val="26"/>
                <w:szCs w:val="26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ED3B87" w:rsidRDefault="00ED3B87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Год построй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>ки</w:t>
            </w:r>
          </w:p>
        </w:tc>
        <w:tc>
          <w:tcPr>
            <w:tcW w:w="1276" w:type="dxa"/>
            <w:gridSpan w:val="4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D3B87">
              <w:rPr>
                <w:rFonts w:ascii="Arial Narrow" w:hAnsi="Arial Narrow"/>
                <w:sz w:val="20"/>
                <w:szCs w:val="20"/>
              </w:rPr>
              <w:t>кв.м</w:t>
            </w:r>
            <w:proofErr w:type="spellEnd"/>
            <w:proofErr w:type="gramEnd"/>
            <w:r w:rsidRPr="00ED3B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6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 xml:space="preserve">Степень износа </w:t>
            </w:r>
          </w:p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(в %)</w:t>
            </w:r>
          </w:p>
        </w:tc>
        <w:tc>
          <w:tcPr>
            <w:tcW w:w="1559" w:type="dxa"/>
            <w:gridSpan w:val="5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561" w:type="dxa"/>
            <w:gridSpan w:val="6"/>
          </w:tcPr>
          <w:p w:rsidR="00716878" w:rsidRPr="00ED3B87" w:rsidRDefault="00ED3B87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Год последнего капиталь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 xml:space="preserve">ного ремонта 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волейбола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баскетбола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бадминтона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настольного тенниса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прыжков в длину, высоту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беговая дорожка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футбольное поле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бассейн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другие (указать какие)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1" w:type="dxa"/>
            <w:gridSpan w:val="6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2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577DE">
              <w:rPr>
                <w:rFonts w:ascii="Arial Narrow" w:hAnsi="Arial Narrow"/>
                <w:b/>
                <w:sz w:val="26"/>
                <w:szCs w:val="26"/>
              </w:rPr>
              <w:t xml:space="preserve">5. Обеспеченность объектами культурно-массового назначения  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кинозал (количество мест)</w:t>
            </w:r>
          </w:p>
        </w:tc>
        <w:tc>
          <w:tcPr>
            <w:tcW w:w="4396" w:type="dxa"/>
            <w:gridSpan w:val="1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библиотека (количество мест в читальном зале)</w:t>
            </w:r>
          </w:p>
        </w:tc>
        <w:tc>
          <w:tcPr>
            <w:tcW w:w="4396" w:type="dxa"/>
            <w:gridSpan w:val="1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игровые комнаты, помещения для работы кружков (указать какие и их количество)</w:t>
            </w:r>
          </w:p>
        </w:tc>
        <w:tc>
          <w:tcPr>
            <w:tcW w:w="4396" w:type="dxa"/>
            <w:gridSpan w:val="15"/>
          </w:tcPr>
          <w:p w:rsidR="00716878" w:rsidRPr="00D577DE" w:rsidRDefault="000F0A8A" w:rsidP="001F1B0A">
            <w:pPr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2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актовый зал (крытая эстрада), количество посадочных мест</w:t>
            </w:r>
          </w:p>
        </w:tc>
        <w:tc>
          <w:tcPr>
            <w:tcW w:w="4396" w:type="dxa"/>
            <w:gridSpan w:val="15"/>
          </w:tcPr>
          <w:p w:rsidR="00716878" w:rsidRPr="00D577DE" w:rsidRDefault="000F0A8A" w:rsidP="001F1B0A">
            <w:pPr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90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летняя эстрада (открытая площадка)</w:t>
            </w:r>
          </w:p>
        </w:tc>
        <w:tc>
          <w:tcPr>
            <w:tcW w:w="4396" w:type="dxa"/>
            <w:gridSpan w:val="1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аттракционов</w:t>
            </w:r>
          </w:p>
        </w:tc>
        <w:tc>
          <w:tcPr>
            <w:tcW w:w="4396" w:type="dxa"/>
            <w:gridSpan w:val="1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5811" w:type="dxa"/>
            <w:gridSpan w:val="9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96" w:type="dxa"/>
            <w:gridSpan w:val="15"/>
          </w:tcPr>
          <w:p w:rsidR="00716878" w:rsidRPr="00D577DE" w:rsidRDefault="000F0A8A" w:rsidP="001F1B0A">
            <w:pPr>
              <w:rPr>
                <w:rFonts w:ascii="Arial Narrow" w:hAnsi="Arial Narrow"/>
                <w:sz w:val="22"/>
              </w:rPr>
            </w:pPr>
            <w:r w:rsidRPr="00D577DE">
              <w:rPr>
                <w:rFonts w:ascii="Arial Narrow" w:hAnsi="Arial Narrow"/>
                <w:sz w:val="22"/>
                <w:szCs w:val="22"/>
              </w:rPr>
              <w:t>1.Спортивный инвентарь: мячи, скакалки, кегли, обручи и др.</w:t>
            </w:r>
          </w:p>
          <w:p w:rsidR="000F0A8A" w:rsidRPr="00D577DE" w:rsidRDefault="000F0A8A" w:rsidP="001F1B0A">
            <w:pPr>
              <w:rPr>
                <w:rFonts w:ascii="Arial Narrow" w:hAnsi="Arial Narrow"/>
                <w:sz w:val="22"/>
              </w:rPr>
            </w:pPr>
            <w:r w:rsidRPr="00D577DE">
              <w:rPr>
                <w:rFonts w:ascii="Arial Narrow" w:hAnsi="Arial Narrow"/>
                <w:sz w:val="22"/>
                <w:szCs w:val="22"/>
              </w:rPr>
              <w:t>2.Детская литература по каталогу (библиотека).</w:t>
            </w:r>
          </w:p>
          <w:p w:rsidR="000F0A8A" w:rsidRPr="00D577DE" w:rsidRDefault="000F0A8A" w:rsidP="001F1B0A">
            <w:pPr>
              <w:rPr>
                <w:rFonts w:ascii="Arial Narrow" w:hAnsi="Arial Narrow"/>
                <w:sz w:val="22"/>
              </w:rPr>
            </w:pPr>
            <w:r w:rsidRPr="00D577DE">
              <w:rPr>
                <w:rFonts w:ascii="Arial Narrow" w:hAnsi="Arial Narrow"/>
                <w:sz w:val="22"/>
                <w:szCs w:val="22"/>
              </w:rPr>
              <w:t>3.Компьютерный класс.</w:t>
            </w:r>
          </w:p>
          <w:p w:rsidR="000F0A8A" w:rsidRPr="00D577DE" w:rsidRDefault="000F0A8A" w:rsidP="001F1B0A">
            <w:pPr>
              <w:rPr>
                <w:rFonts w:ascii="Arial Narrow" w:hAnsi="Arial Narrow"/>
                <w:sz w:val="22"/>
              </w:rPr>
            </w:pPr>
            <w:r w:rsidRPr="00D577DE">
              <w:rPr>
                <w:rFonts w:ascii="Arial Narrow" w:hAnsi="Arial Narrow"/>
                <w:sz w:val="22"/>
                <w:szCs w:val="22"/>
              </w:rPr>
              <w:t>4.Медиатека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2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577DE">
              <w:rPr>
                <w:rFonts w:ascii="Arial Narrow" w:hAnsi="Arial Narrow"/>
                <w:b/>
                <w:sz w:val="26"/>
                <w:szCs w:val="26"/>
              </w:rPr>
              <w:t>6. Обеспеченность объектами медицинского назначения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2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3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D3B87">
              <w:rPr>
                <w:rFonts w:ascii="Arial Narrow" w:hAnsi="Arial Narrow"/>
                <w:sz w:val="20"/>
                <w:szCs w:val="20"/>
              </w:rPr>
              <w:t>кв.м</w:t>
            </w:r>
            <w:proofErr w:type="spellEnd"/>
            <w:proofErr w:type="gramEnd"/>
            <w:r w:rsidRPr="00ED3B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5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 xml:space="preserve">Степень износа </w:t>
            </w:r>
          </w:p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(в %)</w:t>
            </w:r>
          </w:p>
        </w:tc>
        <w:tc>
          <w:tcPr>
            <w:tcW w:w="1134" w:type="dxa"/>
            <w:gridSpan w:val="5"/>
          </w:tcPr>
          <w:p w:rsidR="00716878" w:rsidRPr="00ED3B87" w:rsidRDefault="00ED3B87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Оснащён в соответ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>ствии с нормами (да, нет)</w:t>
            </w:r>
          </w:p>
        </w:tc>
        <w:tc>
          <w:tcPr>
            <w:tcW w:w="1134" w:type="dxa"/>
            <w:gridSpan w:val="4"/>
          </w:tcPr>
          <w:p w:rsidR="00716878" w:rsidRPr="00ED3B87" w:rsidRDefault="00ED3B87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Год построй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 xml:space="preserve">ки (ввода в </w:t>
            </w:r>
            <w:proofErr w:type="spellStart"/>
            <w:r w:rsidR="00716878" w:rsidRPr="00ED3B87">
              <w:rPr>
                <w:rFonts w:ascii="Arial Narrow" w:hAnsi="Arial Narrow"/>
                <w:spacing w:val="-20"/>
                <w:sz w:val="20"/>
                <w:szCs w:val="20"/>
              </w:rPr>
              <w:t>э</w:t>
            </w:r>
            <w:r>
              <w:rPr>
                <w:rFonts w:ascii="Arial Narrow" w:hAnsi="Arial Narrow"/>
                <w:spacing w:val="-20"/>
                <w:sz w:val="20"/>
                <w:szCs w:val="20"/>
              </w:rPr>
              <w:t>к</w:t>
            </w:r>
            <w:r w:rsidR="00716878" w:rsidRPr="00ED3B87">
              <w:rPr>
                <w:rFonts w:ascii="Arial Narrow" w:hAnsi="Arial Narrow"/>
                <w:spacing w:val="-20"/>
                <w:sz w:val="20"/>
                <w:szCs w:val="20"/>
              </w:rPr>
              <w:t>к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>спл</w:t>
            </w:r>
            <w:r w:rsidR="00716878" w:rsidRPr="00ED3B87">
              <w:rPr>
                <w:rFonts w:ascii="Arial Narrow" w:hAnsi="Arial Narrow"/>
                <w:spacing w:val="-20"/>
                <w:sz w:val="20"/>
                <w:szCs w:val="20"/>
              </w:rPr>
              <w:t>у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>тацию</w:t>
            </w:r>
            <w:proofErr w:type="spellEnd"/>
            <w:r w:rsidR="00716878" w:rsidRPr="00ED3B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78" w:type="dxa"/>
            <w:gridSpan w:val="3"/>
          </w:tcPr>
          <w:p w:rsidR="00716878" w:rsidRPr="00ED3B87" w:rsidRDefault="00ED3B87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Год последнего капиталь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 xml:space="preserve">ного ремонта </w:t>
            </w: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6.1.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Медицинский пункт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кабинет врача-педиатра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tabs>
                <w:tab w:val="left" w:pos="1605"/>
              </w:tabs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ab/>
            </w: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tabs>
                <w:tab w:val="left" w:pos="1605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tabs>
                <w:tab w:val="left" w:pos="1605"/>
              </w:tabs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tabs>
                <w:tab w:val="left" w:pos="1605"/>
              </w:tabs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tabs>
                <w:tab w:val="left" w:pos="1605"/>
              </w:tabs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tabs>
                <w:tab w:val="left" w:pos="1605"/>
              </w:tabs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процедурная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комната медицинской сестры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кабинет зубного врача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туалет с умывальником в шлюзе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6.2.</w:t>
            </w: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Изолятор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палата для капельных инфекций 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1F1B0A">
        <w:trPr>
          <w:trHeight w:val="562"/>
        </w:trPr>
        <w:tc>
          <w:tcPr>
            <w:tcW w:w="85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палата для кишечных инфекций 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5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</w:tbl>
    <w:p w:rsidR="00716878" w:rsidRPr="00D577DE" w:rsidRDefault="00716878" w:rsidP="00716878">
      <w:pPr>
        <w:rPr>
          <w:rFonts w:ascii="Arial Narrow" w:hAnsi="Arial Narro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544"/>
        <w:gridCol w:w="425"/>
        <w:gridCol w:w="567"/>
        <w:gridCol w:w="1134"/>
        <w:gridCol w:w="425"/>
        <w:gridCol w:w="567"/>
        <w:gridCol w:w="278"/>
        <w:gridCol w:w="6"/>
        <w:gridCol w:w="283"/>
        <w:gridCol w:w="567"/>
        <w:gridCol w:w="567"/>
        <w:gridCol w:w="567"/>
        <w:gridCol w:w="1276"/>
      </w:tblGrid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палата бокса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количество коек в палатах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процедурная 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буфетная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душевая для больных детей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помещение для обработки и хранени</w:t>
            </w:r>
            <w:r w:rsidRPr="00D577DE">
              <w:rPr>
                <w:rFonts w:ascii="Arial Narrow" w:hAnsi="Arial Narrow"/>
                <w:spacing w:val="-20"/>
                <w:sz w:val="24"/>
              </w:rPr>
              <w:t xml:space="preserve">я </w:t>
            </w:r>
            <w:r w:rsidRPr="00D577DE">
              <w:rPr>
                <w:rFonts w:ascii="Arial Narrow" w:hAnsi="Arial Narrow"/>
                <w:sz w:val="24"/>
              </w:rPr>
              <w:t xml:space="preserve">уборочного инвентаря, приготовления </w:t>
            </w:r>
            <w:proofErr w:type="spellStart"/>
            <w:proofErr w:type="gramStart"/>
            <w:r w:rsidRPr="00D577DE">
              <w:rPr>
                <w:rFonts w:ascii="Arial Narrow" w:hAnsi="Arial Narrow"/>
                <w:sz w:val="24"/>
              </w:rPr>
              <w:t>дез</w:t>
            </w:r>
            <w:r w:rsidR="00ED3B87">
              <w:rPr>
                <w:rFonts w:ascii="Arial Narrow" w:hAnsi="Arial Narrow"/>
                <w:sz w:val="24"/>
              </w:rPr>
              <w:t>.</w:t>
            </w:r>
            <w:r w:rsidRPr="00D577DE">
              <w:rPr>
                <w:rFonts w:ascii="Arial Narrow" w:hAnsi="Arial Narrow"/>
                <w:sz w:val="24"/>
              </w:rPr>
              <w:t>растворов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-санитарный узел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6.3.</w:t>
            </w: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Х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6.4.</w:t>
            </w:r>
          </w:p>
        </w:tc>
        <w:tc>
          <w:tcPr>
            <w:tcW w:w="3544" w:type="dxa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Другие (указать какие)</w:t>
            </w: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13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577DE">
              <w:rPr>
                <w:rFonts w:ascii="Arial Narrow" w:hAnsi="Arial Narrow"/>
                <w:b/>
                <w:sz w:val="26"/>
                <w:szCs w:val="26"/>
              </w:rPr>
              <w:t xml:space="preserve">7. Обеспеченность объектами хозяйственного бытового назначения 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7.1.</w:t>
            </w: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Характеристика банно-прачечного блока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Количественный показатель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проектная мощность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год последнего ремонта, в том числе: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капитальный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текущий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горячего водоснабжения, в том числе: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децентрализованное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холодного водоснабжения, в том числе: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централизованное 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децентрализованное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количество душевых сеток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наличие технологического оборудования прачечной 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7.2.</w:t>
            </w: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Сведения о состоянии пищеблока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проектная мощность</w:t>
            </w:r>
          </w:p>
        </w:tc>
        <w:tc>
          <w:tcPr>
            <w:tcW w:w="5670" w:type="dxa"/>
            <w:gridSpan w:val="10"/>
          </w:tcPr>
          <w:p w:rsidR="00716878" w:rsidRPr="00D577DE" w:rsidRDefault="00CD6379" w:rsidP="001F1B0A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год последнего ремонта, в том числе:</w:t>
            </w:r>
          </w:p>
        </w:tc>
        <w:tc>
          <w:tcPr>
            <w:tcW w:w="5670" w:type="dxa"/>
            <w:gridSpan w:val="10"/>
          </w:tcPr>
          <w:p w:rsidR="00716878" w:rsidRPr="00D577DE" w:rsidRDefault="000F0A8A" w:rsidP="00874FB0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201</w:t>
            </w:r>
            <w:r w:rsidR="00651408">
              <w:rPr>
                <w:rFonts w:ascii="Arial Narrow" w:hAnsi="Arial Narrow"/>
                <w:sz w:val="24"/>
              </w:rPr>
              <w:t>8</w:t>
            </w:r>
            <w:r w:rsidR="00874FB0" w:rsidRPr="00D577DE">
              <w:rPr>
                <w:rFonts w:ascii="Arial Narrow" w:hAnsi="Arial Narrow"/>
                <w:sz w:val="24"/>
              </w:rPr>
              <w:t xml:space="preserve"> г.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капитальный 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косметический 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ED3B87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201</w:t>
            </w:r>
            <w:r w:rsidR="00651408">
              <w:rPr>
                <w:rFonts w:ascii="Arial Narrow" w:hAnsi="Arial Narrow"/>
                <w:sz w:val="24"/>
              </w:rPr>
              <w:t>8</w:t>
            </w:r>
            <w:r w:rsidRPr="00D577DE">
              <w:rPr>
                <w:rFonts w:ascii="Arial Narrow" w:hAnsi="Arial Narrow"/>
                <w:sz w:val="24"/>
              </w:rPr>
              <w:t xml:space="preserve"> г.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количество обеденных залов 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1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количество посадочных мест</w:t>
            </w:r>
          </w:p>
        </w:tc>
        <w:tc>
          <w:tcPr>
            <w:tcW w:w="5670" w:type="dxa"/>
            <w:gridSpan w:val="10"/>
          </w:tcPr>
          <w:p w:rsidR="00716878" w:rsidRPr="00D577DE" w:rsidRDefault="00CD6379" w:rsidP="001F1B0A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количество смен питающихся 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1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обеспеченность столовой посудой, в %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100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обеспеченность кухонной посудой, в %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100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наличие горячего водоснабжения,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в том числе: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Да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децентрализованное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Да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холодного водоснабжения: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Да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Да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43" w:type="dxa"/>
            <w:gridSpan w:val="4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децентрализованное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технология мытья посуды: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наличие посудомоечной машины 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Да</w:t>
            </w:r>
            <w:r w:rsidR="00CD6379">
              <w:rPr>
                <w:rFonts w:ascii="Arial Narrow" w:hAnsi="Arial Narrow"/>
                <w:sz w:val="24"/>
              </w:rPr>
              <w:t xml:space="preserve"> 2 шт.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посудомоечные ванны (количество)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2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производственных помещений (цехов)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Да (один)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отсутствуют производственные помещения (указать какие):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</w:t>
            </w:r>
            <w:r w:rsidR="00874FB0" w:rsidRPr="00D577DE">
              <w:rPr>
                <w:rFonts w:ascii="Arial Narrow" w:hAnsi="Arial Narrow"/>
                <w:sz w:val="24"/>
              </w:rPr>
              <w:t xml:space="preserve"> цех холодной обработки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нет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технологического оборудования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Плита электрическая</w:t>
            </w:r>
          </w:p>
          <w:p w:rsidR="00874FB0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proofErr w:type="gramStart"/>
            <w:r w:rsidRPr="00D577DE">
              <w:rPr>
                <w:rFonts w:ascii="Arial Narrow" w:hAnsi="Arial Narrow"/>
                <w:sz w:val="24"/>
              </w:rPr>
              <w:t>Шкаф  духовой</w:t>
            </w:r>
            <w:proofErr w:type="gramEnd"/>
          </w:p>
          <w:p w:rsidR="00874FB0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Мармит </w:t>
            </w:r>
          </w:p>
          <w:p w:rsidR="00874FB0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Мясорубка электрическая</w:t>
            </w:r>
          </w:p>
          <w:p w:rsidR="00874FB0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СВЧ печь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отсутствует технологическое оборудование (указать какое):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наличие холодильного оборудования:</w:t>
            </w:r>
          </w:p>
        </w:tc>
        <w:tc>
          <w:tcPr>
            <w:tcW w:w="5670" w:type="dxa"/>
            <w:gridSpan w:val="10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- охлаждаемые (низкотемпературные) камеры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2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- бытовые холодильники </w:t>
            </w:r>
          </w:p>
        </w:tc>
        <w:tc>
          <w:tcPr>
            <w:tcW w:w="5670" w:type="dxa"/>
            <w:gridSpan w:val="10"/>
          </w:tcPr>
          <w:p w:rsidR="00716878" w:rsidRPr="00D577DE" w:rsidRDefault="00874FB0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2</w:t>
            </w:r>
          </w:p>
        </w:tc>
      </w:tr>
      <w:tr w:rsidR="00716878" w:rsidRPr="00D577DE" w:rsidTr="00ED3B87">
        <w:trPr>
          <w:trHeight w:val="150"/>
        </w:trPr>
        <w:tc>
          <w:tcPr>
            <w:tcW w:w="817" w:type="dxa"/>
            <w:gridSpan w:val="2"/>
            <w:vMerge w:val="restart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7.3.</w:t>
            </w:r>
          </w:p>
        </w:tc>
        <w:tc>
          <w:tcPr>
            <w:tcW w:w="3969" w:type="dxa"/>
            <w:gridSpan w:val="2"/>
            <w:vMerge w:val="restart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Водоснабжение организации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(отметить в ячейке)</w:t>
            </w:r>
          </w:p>
        </w:tc>
        <w:tc>
          <w:tcPr>
            <w:tcW w:w="2126" w:type="dxa"/>
            <w:gridSpan w:val="3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>Централизованное от местного</w:t>
            </w:r>
          </w:p>
        </w:tc>
        <w:tc>
          <w:tcPr>
            <w:tcW w:w="2268" w:type="dxa"/>
            <w:gridSpan w:val="6"/>
          </w:tcPr>
          <w:p w:rsidR="00716878" w:rsidRPr="00ED3B87" w:rsidRDefault="00716878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B87">
              <w:rPr>
                <w:rFonts w:ascii="Arial Narrow" w:hAnsi="Arial Narrow"/>
                <w:sz w:val="20"/>
                <w:szCs w:val="20"/>
              </w:rPr>
              <w:t xml:space="preserve">Централизованное от </w:t>
            </w:r>
            <w:proofErr w:type="spellStart"/>
            <w:proofErr w:type="gramStart"/>
            <w:r w:rsidRPr="00ED3B87">
              <w:rPr>
                <w:rFonts w:ascii="Arial Narrow" w:hAnsi="Arial Narrow"/>
                <w:sz w:val="20"/>
                <w:szCs w:val="20"/>
              </w:rPr>
              <w:t>арт</w:t>
            </w:r>
            <w:r w:rsidR="00ED3B87" w:rsidRPr="00ED3B87">
              <w:rPr>
                <w:rFonts w:ascii="Arial Narrow" w:hAnsi="Arial Narrow"/>
                <w:sz w:val="20"/>
                <w:szCs w:val="20"/>
              </w:rPr>
              <w:t>.</w:t>
            </w:r>
            <w:r w:rsidRPr="00ED3B87">
              <w:rPr>
                <w:rFonts w:ascii="Arial Narrow" w:hAnsi="Arial Narrow"/>
                <w:sz w:val="20"/>
                <w:szCs w:val="20"/>
              </w:rPr>
              <w:t>скважины</w:t>
            </w:r>
            <w:proofErr w:type="spellEnd"/>
            <w:proofErr w:type="gramEnd"/>
            <w:r w:rsidRPr="00ED3B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16878" w:rsidRPr="00ED3B87" w:rsidRDefault="00ED3B87" w:rsidP="001F1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Привозная (бутилирован</w:t>
            </w:r>
            <w:r w:rsidR="00716878" w:rsidRPr="00ED3B87">
              <w:rPr>
                <w:rFonts w:ascii="Arial Narrow" w:hAnsi="Arial Narrow"/>
                <w:sz w:val="20"/>
                <w:szCs w:val="20"/>
              </w:rPr>
              <w:t xml:space="preserve">ная) вода </w:t>
            </w:r>
          </w:p>
        </w:tc>
      </w:tr>
      <w:tr w:rsidR="00716878" w:rsidRPr="00D577DE" w:rsidTr="00ED3B87">
        <w:trPr>
          <w:trHeight w:val="150"/>
        </w:trPr>
        <w:tc>
          <w:tcPr>
            <w:tcW w:w="817" w:type="dxa"/>
            <w:gridSpan w:val="2"/>
            <w:vMerge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2126" w:type="dxa"/>
            <w:gridSpan w:val="3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6"/>
          </w:tcPr>
          <w:p w:rsidR="00716878" w:rsidRPr="00D577DE" w:rsidRDefault="00874FB0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1843" w:type="dxa"/>
            <w:gridSpan w:val="2"/>
          </w:tcPr>
          <w:p w:rsidR="00716878" w:rsidRPr="00D577DE" w:rsidRDefault="00874FB0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+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7.4.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Наличие ёмкости для запаса воды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(в куб. </w:t>
            </w:r>
            <w:proofErr w:type="gramStart"/>
            <w:r w:rsidRPr="00D577DE">
              <w:rPr>
                <w:rFonts w:ascii="Arial Narrow" w:hAnsi="Arial Narrow"/>
                <w:sz w:val="24"/>
              </w:rPr>
              <w:t xml:space="preserve">м)   </w:t>
            </w:r>
            <w:proofErr w:type="gramEnd"/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7.5.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Горячее водоснабжение: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наличие, тип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rPr>
          <w:trHeight w:val="150"/>
        </w:trPr>
        <w:tc>
          <w:tcPr>
            <w:tcW w:w="817" w:type="dxa"/>
            <w:gridSpan w:val="2"/>
            <w:vMerge w:val="restart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7.6.</w:t>
            </w:r>
          </w:p>
        </w:tc>
        <w:tc>
          <w:tcPr>
            <w:tcW w:w="3969" w:type="dxa"/>
            <w:gridSpan w:val="2"/>
            <w:vMerge w:val="restart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Канализация </w:t>
            </w:r>
          </w:p>
        </w:tc>
        <w:tc>
          <w:tcPr>
            <w:tcW w:w="3260" w:type="dxa"/>
            <w:gridSpan w:val="7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централизованная</w:t>
            </w:r>
          </w:p>
        </w:tc>
        <w:tc>
          <w:tcPr>
            <w:tcW w:w="2977" w:type="dxa"/>
            <w:gridSpan w:val="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выгребного типа </w:t>
            </w:r>
          </w:p>
        </w:tc>
      </w:tr>
      <w:tr w:rsidR="00716878" w:rsidRPr="00D577DE" w:rsidTr="00ED3B87">
        <w:trPr>
          <w:trHeight w:val="150"/>
        </w:trPr>
        <w:tc>
          <w:tcPr>
            <w:tcW w:w="817" w:type="dxa"/>
            <w:gridSpan w:val="2"/>
            <w:vMerge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0" w:type="dxa"/>
            <w:gridSpan w:val="7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  <w:gridSpan w:val="4"/>
          </w:tcPr>
          <w:p w:rsidR="00716878" w:rsidRPr="00D577DE" w:rsidRDefault="00874FB0" w:rsidP="001F1B0A">
            <w:pPr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                  +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7.7.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Площадки для мусора, их оборудование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7.8.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Газоснабжение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13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577DE">
              <w:rPr>
                <w:rFonts w:ascii="Arial Narrow" w:hAnsi="Arial Narrow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D577DE">
              <w:rPr>
                <w:rStyle w:val="a7"/>
                <w:rFonts w:ascii="Arial Narrow" w:hAnsi="Arial Narrow"/>
                <w:b/>
                <w:sz w:val="26"/>
                <w:szCs w:val="26"/>
              </w:rPr>
              <w:footnoteReference w:id="1"/>
            </w:r>
            <w:r w:rsidRPr="00D577D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16878" w:rsidRPr="00D577DE" w:rsidRDefault="00716878" w:rsidP="001F1B0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77DE">
              <w:rPr>
                <w:rFonts w:ascii="Arial Narrow" w:hAnsi="Arial Narrow"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8.1.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Доступность инфраструктуры организации для лиц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 ограниченными возможностями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в том числе</w:t>
            </w:r>
            <w:r w:rsidRPr="00D577DE">
              <w:rPr>
                <w:rStyle w:val="a7"/>
                <w:rFonts w:ascii="Arial Narrow" w:hAnsi="Arial Narrow"/>
                <w:sz w:val="24"/>
              </w:rPr>
              <w:footnoteReference w:id="2"/>
            </w:r>
            <w:r w:rsidRPr="00D577DE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территория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здания и сооружения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водные объекты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автотранспорт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8.2.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Наличие профильных групп для детей-инвалидов (по слуху; зрению; с нарушениями опорно-двигательного аппарата;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 задержкой умственного развития)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с учётом их особых потребностей: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количество групп (с указанием профиля)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 xml:space="preserve">8.3. 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Наличие квалифицированных специалистов по работе с детьми-инвалидам</w:t>
            </w:r>
            <w:r w:rsidR="00ED3B87" w:rsidRPr="00D577DE">
              <w:rPr>
                <w:rFonts w:ascii="Arial Narrow" w:hAnsi="Arial Narrow"/>
                <w:sz w:val="24"/>
              </w:rPr>
              <w:t>и (</w:t>
            </w:r>
            <w:r w:rsidRPr="00D577DE">
              <w:rPr>
                <w:rFonts w:ascii="Arial Narrow" w:hAnsi="Arial Narrow"/>
                <w:sz w:val="24"/>
              </w:rPr>
              <w:t xml:space="preserve">по слуху; зрению;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 нарушениями опорно-двигательного аппарата;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 задержкой умственного развития) </w:t>
            </w:r>
          </w:p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 учётом особых потребностей детей-инвалидов: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численность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профиль работы (направление)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8.4.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lastRenderedPageBreak/>
              <w:t xml:space="preserve">8.5. 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слабослышащих) и др. </w:t>
            </w:r>
          </w:p>
        </w:tc>
        <w:tc>
          <w:tcPr>
            <w:tcW w:w="6237" w:type="dxa"/>
            <w:gridSpan w:val="11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213" w:type="dxa"/>
            <w:gridSpan w:val="14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b/>
                <w:sz w:val="26"/>
                <w:szCs w:val="26"/>
              </w:rPr>
              <w:t xml:space="preserve">9. Стоимость предоставляемых услуг </w:t>
            </w:r>
            <w:r w:rsidRPr="00D577DE">
              <w:rPr>
                <w:rFonts w:ascii="Arial Narrow" w:hAnsi="Arial Narrow"/>
                <w:sz w:val="26"/>
                <w:szCs w:val="26"/>
              </w:rPr>
              <w:t>(в руб.)</w:t>
            </w:r>
          </w:p>
        </w:tc>
      </w:tr>
      <w:tr w:rsidR="00716878" w:rsidRPr="00D577DE" w:rsidTr="00ED3B87">
        <w:tc>
          <w:tcPr>
            <w:tcW w:w="810" w:type="dxa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76" w:type="dxa"/>
            <w:gridSpan w:val="3"/>
          </w:tcPr>
          <w:p w:rsidR="00716878" w:rsidRPr="00D577DE" w:rsidRDefault="00716878" w:rsidP="001F1B0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71" w:type="dxa"/>
            <w:gridSpan w:val="5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Предыдущий год</w:t>
            </w:r>
          </w:p>
        </w:tc>
        <w:tc>
          <w:tcPr>
            <w:tcW w:w="3266" w:type="dxa"/>
            <w:gridSpan w:val="6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Текущий год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9.1.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Стоимость путёвки</w:t>
            </w:r>
          </w:p>
        </w:tc>
        <w:tc>
          <w:tcPr>
            <w:tcW w:w="2977" w:type="dxa"/>
            <w:gridSpan w:val="6"/>
          </w:tcPr>
          <w:p w:rsidR="00716878" w:rsidRPr="00D577DE" w:rsidRDefault="00651408" w:rsidP="00651408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Pr="009D103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смена, июнь </w:t>
            </w:r>
            <w:r w:rsidR="00CD6379">
              <w:rPr>
                <w:rFonts w:ascii="Arial Narrow" w:hAnsi="Arial Narrow"/>
              </w:rPr>
              <w:t>2</w:t>
            </w:r>
            <w:r w:rsidR="00874FB0" w:rsidRPr="00D577DE">
              <w:rPr>
                <w:rFonts w:ascii="Arial Narrow" w:hAnsi="Arial Narrow"/>
              </w:rPr>
              <w:t>1</w:t>
            </w:r>
            <w:r w:rsidR="00CD6379">
              <w:rPr>
                <w:rFonts w:ascii="Arial Narrow" w:hAnsi="Arial Narrow"/>
              </w:rPr>
              <w:t>6</w:t>
            </w:r>
            <w:r w:rsidR="00874FB0" w:rsidRPr="00D577D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              Осенние каникулы 550</w:t>
            </w:r>
          </w:p>
        </w:tc>
        <w:tc>
          <w:tcPr>
            <w:tcW w:w="3260" w:type="dxa"/>
            <w:gridSpan w:val="5"/>
          </w:tcPr>
          <w:p w:rsidR="00651408" w:rsidRPr="00651408" w:rsidRDefault="00651408" w:rsidP="009D1032">
            <w:pPr>
              <w:rPr>
                <w:rFonts w:ascii="Arial Narrow" w:hAnsi="Arial Narrow"/>
                <w:sz w:val="26"/>
                <w:szCs w:val="26"/>
              </w:rPr>
            </w:pPr>
            <w:r w:rsidRPr="00651408">
              <w:rPr>
                <w:rFonts w:ascii="Arial Narrow" w:hAnsi="Arial Narrow"/>
                <w:sz w:val="26"/>
                <w:szCs w:val="26"/>
              </w:rPr>
              <w:t>Весенние каникулы – 720 руб.</w:t>
            </w:r>
          </w:p>
          <w:p w:rsidR="007140CE" w:rsidRPr="00651408" w:rsidRDefault="00651408" w:rsidP="009D1032">
            <w:pPr>
              <w:rPr>
                <w:rFonts w:ascii="Arial Narrow" w:hAnsi="Arial Narrow"/>
                <w:sz w:val="26"/>
                <w:szCs w:val="26"/>
              </w:rPr>
            </w:pPr>
            <w:r w:rsidRPr="00651408"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 w:rsidRPr="00651408">
              <w:rPr>
                <w:rFonts w:ascii="Arial Narrow" w:hAnsi="Arial Narrow"/>
                <w:sz w:val="26"/>
                <w:szCs w:val="26"/>
              </w:rPr>
              <w:t xml:space="preserve">-смена, июнь </w:t>
            </w:r>
            <w:r w:rsidR="00CD6379" w:rsidRPr="00651408">
              <w:rPr>
                <w:rFonts w:ascii="Arial Narrow" w:hAnsi="Arial Narrow"/>
                <w:sz w:val="26"/>
                <w:szCs w:val="26"/>
              </w:rPr>
              <w:t>2160</w:t>
            </w:r>
            <w:r w:rsidR="009D1032" w:rsidRPr="00651408">
              <w:rPr>
                <w:rFonts w:ascii="Arial Narrow" w:hAnsi="Arial Narrow"/>
                <w:sz w:val="26"/>
                <w:szCs w:val="26"/>
              </w:rPr>
              <w:t xml:space="preserve">; </w:t>
            </w:r>
          </w:p>
          <w:p w:rsidR="00716878" w:rsidRPr="009D1032" w:rsidRDefault="00DB7DA7" w:rsidP="009D1032">
            <w:pPr>
              <w:rPr>
                <w:rFonts w:ascii="Arial Narrow" w:hAnsi="Arial Narrow"/>
              </w:rPr>
            </w:pPr>
            <w:r w:rsidRPr="00651408">
              <w:rPr>
                <w:rFonts w:ascii="Arial Narrow" w:hAnsi="Arial Narrow"/>
                <w:sz w:val="26"/>
                <w:szCs w:val="26"/>
              </w:rPr>
              <w:t>О</w:t>
            </w:r>
            <w:r w:rsidR="009D1032" w:rsidRPr="00651408">
              <w:rPr>
                <w:rFonts w:ascii="Arial Narrow" w:hAnsi="Arial Narrow"/>
                <w:sz w:val="26"/>
                <w:szCs w:val="26"/>
              </w:rPr>
              <w:t>сен</w:t>
            </w:r>
            <w:r w:rsidRPr="00651408">
              <w:rPr>
                <w:rFonts w:ascii="Arial Narrow" w:hAnsi="Arial Narrow"/>
                <w:sz w:val="26"/>
                <w:szCs w:val="26"/>
              </w:rPr>
              <w:t>ние каникулы</w:t>
            </w:r>
            <w:r w:rsidR="009D1032" w:rsidRPr="0065140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D85324">
              <w:rPr>
                <w:rFonts w:ascii="Arial Narrow" w:hAnsi="Arial Narrow"/>
                <w:sz w:val="26"/>
                <w:szCs w:val="26"/>
              </w:rPr>
              <w:t>60</w:t>
            </w:r>
            <w:bookmarkStart w:id="0" w:name="_GoBack"/>
            <w:bookmarkEnd w:id="0"/>
            <w:r w:rsidR="009D1032" w:rsidRPr="00651408">
              <w:rPr>
                <w:rFonts w:ascii="Arial Narrow" w:hAnsi="Arial Narrow"/>
                <w:sz w:val="26"/>
                <w:szCs w:val="26"/>
              </w:rPr>
              <w:t>0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9.2.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Стоимость койко-дня </w:t>
            </w:r>
          </w:p>
        </w:tc>
        <w:tc>
          <w:tcPr>
            <w:tcW w:w="2977" w:type="dxa"/>
            <w:gridSpan w:val="6"/>
          </w:tcPr>
          <w:p w:rsidR="00716878" w:rsidRPr="00D577DE" w:rsidRDefault="00D577DE" w:rsidP="001F1B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</w:t>
            </w:r>
          </w:p>
        </w:tc>
        <w:tc>
          <w:tcPr>
            <w:tcW w:w="3260" w:type="dxa"/>
            <w:gridSpan w:val="5"/>
          </w:tcPr>
          <w:p w:rsidR="00716878" w:rsidRPr="00D577DE" w:rsidRDefault="00D577DE" w:rsidP="001F1B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</w:t>
            </w:r>
          </w:p>
        </w:tc>
      </w:tr>
      <w:tr w:rsidR="00716878" w:rsidRPr="00D577DE" w:rsidTr="00ED3B87">
        <w:tc>
          <w:tcPr>
            <w:tcW w:w="817" w:type="dxa"/>
            <w:gridSpan w:val="2"/>
          </w:tcPr>
          <w:p w:rsidR="00716878" w:rsidRPr="00D577DE" w:rsidRDefault="00716878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 xml:space="preserve">9.3. </w:t>
            </w:r>
          </w:p>
        </w:tc>
        <w:tc>
          <w:tcPr>
            <w:tcW w:w="3969" w:type="dxa"/>
            <w:gridSpan w:val="2"/>
          </w:tcPr>
          <w:p w:rsidR="00716878" w:rsidRPr="00D577DE" w:rsidRDefault="00716878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 xml:space="preserve">Стоимость питания в день </w:t>
            </w:r>
          </w:p>
        </w:tc>
        <w:tc>
          <w:tcPr>
            <w:tcW w:w="2977" w:type="dxa"/>
            <w:gridSpan w:val="6"/>
          </w:tcPr>
          <w:p w:rsidR="00716878" w:rsidRPr="00D577DE" w:rsidRDefault="0046614F" w:rsidP="001F1B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874FB0" w:rsidRPr="00D577DE">
              <w:rPr>
                <w:rFonts w:ascii="Arial Narrow" w:hAnsi="Arial Narrow"/>
              </w:rPr>
              <w:t>0</w:t>
            </w:r>
          </w:p>
        </w:tc>
        <w:tc>
          <w:tcPr>
            <w:tcW w:w="3260" w:type="dxa"/>
            <w:gridSpan w:val="5"/>
          </w:tcPr>
          <w:p w:rsidR="00716878" w:rsidRPr="00D577DE" w:rsidRDefault="00874FB0" w:rsidP="001F1B0A">
            <w:pPr>
              <w:rPr>
                <w:rFonts w:ascii="Arial Narrow" w:hAnsi="Arial Narrow"/>
              </w:rPr>
            </w:pPr>
            <w:r w:rsidRPr="00D577DE">
              <w:rPr>
                <w:rFonts w:ascii="Arial Narrow" w:hAnsi="Arial Narrow"/>
              </w:rPr>
              <w:t>110</w:t>
            </w:r>
            <w:r w:rsidR="007140CE">
              <w:rPr>
                <w:rFonts w:ascii="Arial Narrow" w:hAnsi="Arial Narrow"/>
              </w:rPr>
              <w:t xml:space="preserve"> </w:t>
            </w:r>
          </w:p>
        </w:tc>
      </w:tr>
      <w:tr w:rsidR="00874FB0" w:rsidRPr="00D577DE" w:rsidTr="00ED3B87">
        <w:tc>
          <w:tcPr>
            <w:tcW w:w="817" w:type="dxa"/>
            <w:gridSpan w:val="2"/>
          </w:tcPr>
          <w:p w:rsidR="00874FB0" w:rsidRPr="00D577DE" w:rsidRDefault="00874FB0" w:rsidP="001F1B0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577DE">
              <w:rPr>
                <w:rFonts w:ascii="Arial Narrow" w:hAnsi="Arial Narrow"/>
                <w:sz w:val="26"/>
                <w:szCs w:val="26"/>
              </w:rPr>
              <w:t>9.4.</w:t>
            </w:r>
          </w:p>
        </w:tc>
        <w:tc>
          <w:tcPr>
            <w:tcW w:w="3969" w:type="dxa"/>
            <w:gridSpan w:val="2"/>
          </w:tcPr>
          <w:p w:rsidR="00874FB0" w:rsidRPr="00D577DE" w:rsidRDefault="00D577DE" w:rsidP="001F1B0A">
            <w:pPr>
              <w:jc w:val="left"/>
              <w:rPr>
                <w:rFonts w:ascii="Arial Narrow" w:hAnsi="Arial Narrow"/>
                <w:sz w:val="24"/>
              </w:rPr>
            </w:pPr>
            <w:r w:rsidRPr="00D577DE">
              <w:rPr>
                <w:rFonts w:ascii="Arial Narrow" w:hAnsi="Arial Narrow"/>
                <w:sz w:val="24"/>
              </w:rPr>
              <w:t>Родительская плата</w:t>
            </w:r>
          </w:p>
        </w:tc>
        <w:tc>
          <w:tcPr>
            <w:tcW w:w="2977" w:type="dxa"/>
            <w:gridSpan w:val="6"/>
          </w:tcPr>
          <w:p w:rsidR="00874FB0" w:rsidRPr="00D577DE" w:rsidRDefault="00874FB0" w:rsidP="001F1B0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gridSpan w:val="5"/>
          </w:tcPr>
          <w:p w:rsidR="007140CE" w:rsidRPr="00D577DE" w:rsidRDefault="007140CE" w:rsidP="001F1B0A">
            <w:pPr>
              <w:rPr>
                <w:rFonts w:ascii="Arial Narrow" w:hAnsi="Arial Narrow"/>
              </w:rPr>
            </w:pPr>
          </w:p>
        </w:tc>
      </w:tr>
    </w:tbl>
    <w:p w:rsidR="00716878" w:rsidRPr="00D577DE" w:rsidRDefault="00716878" w:rsidP="00716878">
      <w:pPr>
        <w:rPr>
          <w:rFonts w:ascii="Arial Narrow" w:hAnsi="Arial Narrow"/>
          <w:sz w:val="24"/>
        </w:rPr>
      </w:pPr>
    </w:p>
    <w:p w:rsidR="00075A1D" w:rsidRPr="00D577DE" w:rsidRDefault="00075A1D">
      <w:pPr>
        <w:rPr>
          <w:rFonts w:ascii="Arial Narrow" w:hAnsi="Arial Narrow"/>
        </w:rPr>
      </w:pPr>
    </w:p>
    <w:sectPr w:rsidR="00075A1D" w:rsidRPr="00D577DE" w:rsidSect="001F1B0A">
      <w:headerReference w:type="default" r:id="rId8"/>
      <w:pgSz w:w="11906" w:h="16838"/>
      <w:pgMar w:top="96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92" w:rsidRDefault="00274A92" w:rsidP="00716878">
      <w:r>
        <w:separator/>
      </w:r>
    </w:p>
  </w:endnote>
  <w:endnote w:type="continuationSeparator" w:id="0">
    <w:p w:rsidR="00274A92" w:rsidRDefault="00274A92" w:rsidP="0071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92" w:rsidRDefault="00274A92" w:rsidP="00716878">
      <w:r>
        <w:separator/>
      </w:r>
    </w:p>
  </w:footnote>
  <w:footnote w:type="continuationSeparator" w:id="0">
    <w:p w:rsidR="00274A92" w:rsidRDefault="00274A92" w:rsidP="00716878">
      <w:r>
        <w:continuationSeparator/>
      </w:r>
    </w:p>
  </w:footnote>
  <w:footnote w:id="1">
    <w:p w:rsidR="0084484F" w:rsidRDefault="0084484F" w:rsidP="00651408">
      <w:pPr>
        <w:pStyle w:val="a5"/>
        <w:ind w:firstLine="0"/>
      </w:pPr>
    </w:p>
  </w:footnote>
  <w:footnote w:id="2">
    <w:p w:rsidR="0084484F" w:rsidRDefault="0084484F" w:rsidP="00651408">
      <w:pPr>
        <w:pStyle w:val="a5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4F" w:rsidRDefault="008448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84484F" w:rsidRDefault="008448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08F3"/>
    <w:multiLevelType w:val="hybridMultilevel"/>
    <w:tmpl w:val="49EE8B10"/>
    <w:lvl w:ilvl="0" w:tplc="60EE0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8"/>
    <w:rsid w:val="00043E71"/>
    <w:rsid w:val="00075A1D"/>
    <w:rsid w:val="000F0A8A"/>
    <w:rsid w:val="001F1B0A"/>
    <w:rsid w:val="00254046"/>
    <w:rsid w:val="00274A92"/>
    <w:rsid w:val="00283C6C"/>
    <w:rsid w:val="002C5A6E"/>
    <w:rsid w:val="00403E13"/>
    <w:rsid w:val="0046614F"/>
    <w:rsid w:val="0064578E"/>
    <w:rsid w:val="00651408"/>
    <w:rsid w:val="007140CE"/>
    <w:rsid w:val="00716878"/>
    <w:rsid w:val="00734833"/>
    <w:rsid w:val="0084484F"/>
    <w:rsid w:val="0085562E"/>
    <w:rsid w:val="00866D1C"/>
    <w:rsid w:val="00874FB0"/>
    <w:rsid w:val="00892D2F"/>
    <w:rsid w:val="00982C32"/>
    <w:rsid w:val="009D1032"/>
    <w:rsid w:val="00A77C75"/>
    <w:rsid w:val="00C0572C"/>
    <w:rsid w:val="00CD6379"/>
    <w:rsid w:val="00D577DE"/>
    <w:rsid w:val="00D85324"/>
    <w:rsid w:val="00DB7DA7"/>
    <w:rsid w:val="00E72375"/>
    <w:rsid w:val="00EA168D"/>
    <w:rsid w:val="00ED3B87"/>
    <w:rsid w:val="00E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7512"/>
  <w15:docId w15:val="{E384496F-429F-4315-AB7E-AC5E0F1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8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878"/>
    <w:rPr>
      <w:rFonts w:ascii="Times New Roman" w:eastAsia="Calibri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16878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6878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68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5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3B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B3B6-F6DF-4ED5-B350-A8B0F0A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Викторовна</cp:lastModifiedBy>
  <cp:revision>4</cp:revision>
  <cp:lastPrinted>2019-01-31T11:11:00Z</cp:lastPrinted>
  <dcterms:created xsi:type="dcterms:W3CDTF">2019-01-31T11:06:00Z</dcterms:created>
  <dcterms:modified xsi:type="dcterms:W3CDTF">2019-01-31T11:13:00Z</dcterms:modified>
</cp:coreProperties>
</file>