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12" w:rsidRPr="00A06ED4" w:rsidRDefault="00C54512" w:rsidP="00C545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A06ED4">
        <w:rPr>
          <w:b/>
          <w:bCs/>
          <w:color w:val="32391C"/>
          <w:sz w:val="28"/>
          <w:szCs w:val="28"/>
          <w:u w:val="single"/>
        </w:rPr>
        <w:t>ФОРМИРУЕМ ПРАВИЛЬНЫЙ ЗАХВАТ КАРАНДАША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Прежде чем показывать ребенк</w:t>
      </w:r>
      <w:r w:rsidRPr="00C54512">
        <w:rPr>
          <w:color w:val="000000"/>
          <w:sz w:val="28"/>
          <w:szCs w:val="28"/>
        </w:rPr>
        <w:t xml:space="preserve">у, как писать, нужно научить его правильно держать в руке то, чем он будет это делать, – </w:t>
      </w:r>
      <w:proofErr w:type="spellStart"/>
      <w:r w:rsidRPr="00C54512">
        <w:rPr>
          <w:color w:val="000000"/>
          <w:sz w:val="28"/>
          <w:szCs w:val="28"/>
        </w:rPr>
        <w:t>кapaндаш</w:t>
      </w:r>
      <w:proofErr w:type="spellEnd"/>
      <w:r w:rsidRPr="00C54512">
        <w:rPr>
          <w:color w:val="000000"/>
          <w:sz w:val="28"/>
          <w:szCs w:val="28"/>
        </w:rPr>
        <w:t>, ручку, фломастер.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>Правильный захват карандаша подразумевает, что его держат тремя пальцами (щепотью): большим, указательным и средним. При этом</w:t>
      </w:r>
      <w:bookmarkStart w:id="0" w:name="_GoBack"/>
      <w:bookmarkEnd w:id="0"/>
      <w:r w:rsidRPr="00C54512">
        <w:rPr>
          <w:color w:val="000000"/>
          <w:sz w:val="28"/>
          <w:szCs w:val="28"/>
        </w:rPr>
        <w:t xml:space="preserve"> карандаш лежит на левой стороне среднего пальца. Большой палец поддерживает карандаш слева, а указательный - сверху. Верхний конец карандаша направлен в плечо. При правильном захвате карандаша указательный палец должен легко подниматься, и карандаш при этом не падает.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>Есть несколько простых и эффективных с</w:t>
      </w:r>
      <w:r>
        <w:rPr>
          <w:color w:val="000000"/>
          <w:sz w:val="28"/>
          <w:szCs w:val="28"/>
        </w:rPr>
        <w:t>пособов, которые позволяют ребенк</w:t>
      </w:r>
      <w:r w:rsidRPr="00C54512">
        <w:rPr>
          <w:color w:val="000000"/>
          <w:sz w:val="28"/>
          <w:szCs w:val="28"/>
        </w:rPr>
        <w:t>у освоить правильное положение пальцев и кисти руки для дальнейшего письма.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>• Первый – специально разработанные насадки на карандаши.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 xml:space="preserve">Благодаря им взять карандаш неправильно просто невозможно! Такие «тренажеры» есть как для правшей, так и для левшей. Подобные насадки можно найти различной расцветки и в форме животных или </w:t>
      </w:r>
      <w:proofErr w:type="spellStart"/>
      <w:r w:rsidRPr="00C54512">
        <w:rPr>
          <w:color w:val="000000"/>
          <w:sz w:val="28"/>
          <w:szCs w:val="28"/>
        </w:rPr>
        <w:t>мультгероев</w:t>
      </w:r>
      <w:proofErr w:type="spellEnd"/>
      <w:r w:rsidRPr="00C54512">
        <w:rPr>
          <w:color w:val="000000"/>
          <w:sz w:val="28"/>
          <w:szCs w:val="28"/>
        </w:rPr>
        <w:t>.</w:t>
      </w:r>
      <w:r w:rsidRPr="00C5451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24150" cy="2247900"/>
            <wp:effectExtent l="0" t="0" r="0" b="0"/>
            <wp:wrapSquare wrapText="bothSides"/>
            <wp:docPr id="7" name="Рисунок 7" descr="hello_html_7189f0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189f0c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512">
        <w:rPr>
          <w:noProof/>
          <w:color w:val="000000"/>
          <w:sz w:val="28"/>
          <w:szCs w:val="28"/>
        </w:rPr>
        <w:drawing>
          <wp:inline distT="0" distB="0" distL="0" distR="0">
            <wp:extent cx="2095500" cy="1428750"/>
            <wp:effectExtent l="0" t="0" r="0" b="0"/>
            <wp:docPr id="4" name="Рисунок 4" descr="hello_html_5aa0ad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aa0ad6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>• Второй – упражнения. Например, попросите ребенку безымянным пальцем и мизинцем зажать салфетку, а свободными пальцами взять карандаш – правильный захват образуется естественным способом.</w:t>
      </w:r>
      <w:r>
        <w:rPr>
          <w:color w:val="000000"/>
          <w:sz w:val="28"/>
          <w:szCs w:val="28"/>
        </w:rPr>
        <w:t xml:space="preserve"> Или п</w:t>
      </w:r>
      <w:r w:rsidRPr="00C54512">
        <w:rPr>
          <w:color w:val="000000"/>
          <w:sz w:val="28"/>
          <w:szCs w:val="28"/>
        </w:rPr>
        <w:t>редложите «уложить» карандаш спать. Что делаем? Кладем карандаш в «кроватку» – на средний пальчик, под голову «подушечку» – указательный, а сверху «</w:t>
      </w:r>
      <w:proofErr w:type="spellStart"/>
      <w:r w:rsidRPr="00C54512">
        <w:rPr>
          <w:color w:val="000000"/>
          <w:sz w:val="28"/>
          <w:szCs w:val="28"/>
        </w:rPr>
        <w:t>одеялко</w:t>
      </w:r>
      <w:proofErr w:type="spellEnd"/>
      <w:r w:rsidRPr="00C54512">
        <w:rPr>
          <w:color w:val="000000"/>
          <w:sz w:val="28"/>
          <w:szCs w:val="28"/>
        </w:rPr>
        <w:t>» – большой пальчик.</w:t>
      </w:r>
      <w:r w:rsidRPr="00C5451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76575" cy="2419350"/>
            <wp:effectExtent l="0" t="0" r="9525" b="0"/>
            <wp:wrapSquare wrapText="bothSides"/>
            <wp:docPr id="6" name="Рисунок 6" descr="hello_html_154c39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54c397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br/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512">
        <w:rPr>
          <w:noProof/>
          <w:color w:val="000000"/>
          <w:sz w:val="28"/>
          <w:szCs w:val="28"/>
        </w:rPr>
        <w:drawing>
          <wp:inline distT="0" distB="0" distL="0" distR="0">
            <wp:extent cx="3111500" cy="2343150"/>
            <wp:effectExtent l="0" t="0" r="0" b="0"/>
            <wp:docPr id="3" name="Рисунок 3" descr="hello_html_509d36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09d36c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br/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 xml:space="preserve">• Третий – использование трехгранных ручек и карандашей, которые благодаря своей форме позволяют детским пальцам принять естественное и правильное положение </w:t>
      </w:r>
      <w:r w:rsidRPr="00C54512">
        <w:rPr>
          <w:color w:val="000000"/>
          <w:sz w:val="28"/>
          <w:szCs w:val="28"/>
        </w:rPr>
        <w:lastRenderedPageBreak/>
        <w:t xml:space="preserve">(обхватить карандаш с трех сторон). Если говорить о толщине карандаша, то, чем младше ребенок, тем толще должен быть карандаш. </w:t>
      </w:r>
      <w:r w:rsidRPr="00C54512">
        <w:rPr>
          <w:color w:val="000000"/>
          <w:sz w:val="28"/>
          <w:szCs w:val="28"/>
        </w:rPr>
        <w:br/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512">
        <w:rPr>
          <w:noProof/>
          <w:color w:val="000000"/>
          <w:sz w:val="28"/>
          <w:szCs w:val="28"/>
        </w:rPr>
        <w:drawing>
          <wp:inline distT="0" distB="0" distL="0" distR="0">
            <wp:extent cx="5054600" cy="2406952"/>
            <wp:effectExtent l="0" t="0" r="0" b="0"/>
            <wp:docPr id="2" name="Рисунок 2" descr="hello_html_530d5d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30d5d6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627" cy="241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512">
        <w:rPr>
          <w:noProof/>
          <w:color w:val="000000"/>
          <w:sz w:val="28"/>
          <w:szCs w:val="28"/>
        </w:rPr>
        <w:drawing>
          <wp:inline distT="0" distB="0" distL="0" distR="0">
            <wp:extent cx="5943600" cy="1530350"/>
            <wp:effectExtent l="0" t="0" r="0" b="0"/>
            <wp:docPr id="1" name="Рисунок 1" descr="hello_html_27394d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7394d9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>         Для развития щепоти используются пальчиковые игры (особенно для большого и указательного пальцев рук), упражнения с карандашом («Покрути карандаш двумя пальцами, тремя пальцами») и шариками, а также игровые упражнения типа «Посолим суп» и др.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i/>
          <w:color w:val="000000"/>
          <w:sz w:val="28"/>
          <w:szCs w:val="28"/>
          <w:u w:val="single"/>
        </w:rPr>
      </w:pPr>
      <w:r w:rsidRPr="00C54512">
        <w:rPr>
          <w:b/>
          <w:i/>
          <w:color w:val="000000"/>
          <w:sz w:val="28"/>
          <w:szCs w:val="28"/>
          <w:u w:val="single"/>
        </w:rPr>
        <w:t>         Упражнение «Посолим суп»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 xml:space="preserve">         Дети складывают пальцы в щепоть и имитируют движение. 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 xml:space="preserve">         Упражнение можно проводить в виде элементарных инсценировок. При этом решается более широкий круг задач. </w:t>
      </w:r>
      <w:proofErr w:type="gramStart"/>
      <w:r w:rsidRPr="00C54512">
        <w:rPr>
          <w:color w:val="000000"/>
          <w:sz w:val="28"/>
          <w:szCs w:val="28"/>
        </w:rPr>
        <w:t>Например</w:t>
      </w:r>
      <w:proofErr w:type="gramEnd"/>
      <w:r w:rsidRPr="00C54512">
        <w:rPr>
          <w:color w:val="000000"/>
          <w:sz w:val="28"/>
          <w:szCs w:val="28"/>
        </w:rPr>
        <w:t>: взрослый рассказывае</w:t>
      </w:r>
      <w:r>
        <w:rPr>
          <w:color w:val="000000"/>
          <w:sz w:val="28"/>
          <w:szCs w:val="28"/>
        </w:rPr>
        <w:t>т короткую историю, которую ребенок дополняе</w:t>
      </w:r>
      <w:r w:rsidRPr="00C54512">
        <w:rPr>
          <w:color w:val="000000"/>
          <w:sz w:val="28"/>
          <w:szCs w:val="28"/>
        </w:rPr>
        <w:t>т словами и движениями (упражнение «Посолим»).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>         Пример. В одном чудесном лесу жили разные звери. Звери жили - не тужили, не ссорились, а дружили. Любили звери друг к другу в гости ходить. Кто в гости приглашает, тот и угощения готовит. Сегодня все собрались в гости к белочке. Белочка готовит разную еду. Взяла она овощи и стала</w:t>
      </w:r>
      <w:r>
        <w:rPr>
          <w:color w:val="000000"/>
          <w:sz w:val="28"/>
          <w:szCs w:val="28"/>
        </w:rPr>
        <w:t xml:space="preserve"> готовить салаты. (Какие овощи ты знаешь</w:t>
      </w:r>
      <w:r w:rsidRPr="00C54512">
        <w:rPr>
          <w:color w:val="000000"/>
          <w:sz w:val="28"/>
          <w:szCs w:val="28"/>
        </w:rPr>
        <w:t>?) Сделала салат из капусты и морковки и посолила его (упражнение «Посолим»). Сделала салат из помидоров и огурцов и посолила его (упражнение «Посолим»). Из чего еще мог</w:t>
      </w:r>
      <w:r>
        <w:rPr>
          <w:color w:val="000000"/>
          <w:sz w:val="28"/>
          <w:szCs w:val="28"/>
        </w:rPr>
        <w:t>ла сделать белочка салаты? (называе</w:t>
      </w:r>
      <w:r w:rsidRPr="00C54512">
        <w:rPr>
          <w:color w:val="000000"/>
          <w:sz w:val="28"/>
          <w:szCs w:val="28"/>
        </w:rPr>
        <w:t>т варианты, после каждого выполняется упражнение «Посолим».) Затем белочка приготовила разнообразные первые блюда. Сварила белочка щи и посолила их (упражнение «Посолим»). (Что еще могла приготови</w:t>
      </w:r>
      <w:r>
        <w:rPr>
          <w:color w:val="000000"/>
          <w:sz w:val="28"/>
          <w:szCs w:val="28"/>
        </w:rPr>
        <w:t>ть белочка на первое блюдо? Ребенок называе</w:t>
      </w:r>
      <w:r w:rsidRPr="00C54512">
        <w:rPr>
          <w:color w:val="000000"/>
          <w:sz w:val="28"/>
          <w:szCs w:val="28"/>
        </w:rPr>
        <w:t>т варианты, после каждого выполняется упражнение «Посолим».)</w:t>
      </w:r>
    </w:p>
    <w:p w:rsidR="00A06ED4" w:rsidRDefault="00C54512" w:rsidP="00C545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>        </w:t>
      </w:r>
    </w:p>
    <w:p w:rsidR="00A06ED4" w:rsidRDefault="00A06ED4" w:rsidP="00C545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</w:p>
    <w:p w:rsidR="00C54512" w:rsidRPr="00A06ED4" w:rsidRDefault="00C54512" w:rsidP="00C545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i/>
          <w:color w:val="000000"/>
          <w:sz w:val="28"/>
          <w:szCs w:val="28"/>
          <w:u w:val="single"/>
        </w:rPr>
      </w:pPr>
      <w:r w:rsidRPr="00C54512">
        <w:rPr>
          <w:color w:val="000000"/>
          <w:sz w:val="28"/>
          <w:szCs w:val="28"/>
        </w:rPr>
        <w:lastRenderedPageBreak/>
        <w:t> </w:t>
      </w:r>
      <w:r w:rsidRPr="00A06ED4">
        <w:rPr>
          <w:b/>
          <w:i/>
          <w:color w:val="000000"/>
          <w:sz w:val="28"/>
          <w:szCs w:val="28"/>
          <w:u w:val="single"/>
        </w:rPr>
        <w:t>Упражнение «Катание шарика»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>         Упражнение проводится с шариком (горошиной), для детей до 5 лет диаметр шарика (горошины) должен быть равен 15 мм.; время проведения упражнения 30 с; для детей старшего дошкольного возраста (5-7 лет) диаметр шарика (горошины) должен быть равен 10 мм; время проведения упражнения 1 мин.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 xml:space="preserve">         Ребенок катает шарик (горошину) тремя пальцами (щепотью). Работа с шариком начинается в медленном темпе, который по мере совершенствования навыка </w:t>
      </w:r>
      <w:r w:rsidR="00A06ED4" w:rsidRPr="00C5451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3E02C578" wp14:editId="0B5E561A">
            <wp:simplePos x="0" y="0"/>
            <wp:positionH relativeFrom="margin">
              <wp:align>left</wp:align>
            </wp:positionH>
            <wp:positionV relativeFrom="line">
              <wp:posOffset>228600</wp:posOffset>
            </wp:positionV>
            <wp:extent cx="2317750" cy="2273935"/>
            <wp:effectExtent l="0" t="0" r="6350" b="0"/>
            <wp:wrapSquare wrapText="bothSides"/>
            <wp:docPr id="5" name="Рисунок 5" descr="hello_html_m648ac0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48ac08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512">
        <w:rPr>
          <w:color w:val="000000"/>
          <w:sz w:val="28"/>
          <w:szCs w:val="28"/>
        </w:rPr>
        <w:t>убыстряется.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 xml:space="preserve">Упражнение можно сопровождать стихами. </w:t>
      </w:r>
      <w:proofErr w:type="gramStart"/>
      <w:r w:rsidRPr="00C54512">
        <w:rPr>
          <w:color w:val="000000"/>
          <w:sz w:val="28"/>
          <w:szCs w:val="28"/>
        </w:rPr>
        <w:t>Например</w:t>
      </w:r>
      <w:proofErr w:type="gramEnd"/>
      <w:r w:rsidRPr="00C54512">
        <w:rPr>
          <w:color w:val="000000"/>
          <w:sz w:val="28"/>
          <w:szCs w:val="28"/>
        </w:rPr>
        <w:t>: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>Маленькие пальчики любят поиграть,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>Круглую горошину любят покатать.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>И катают, и катают, и не устают.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>Веселятся пальчики и весело поют: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>Катись, катись, горошина!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>Катись, катись, горошина!..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>(Фраза повторяется столько времени, сколько необходимо для выполнения упражнения по возрастной норме.)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>Все! Устали пальчики. Пора им отдыхать.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>Кладем свои горошины. Не будем их катать.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 xml:space="preserve">         Для формирования правильного захвата карандаша проводится игровая гимнастика для большого и указательного пальцев. </w:t>
      </w:r>
      <w:proofErr w:type="gramStart"/>
      <w:r w:rsidRPr="00C54512">
        <w:rPr>
          <w:color w:val="000000"/>
          <w:sz w:val="28"/>
          <w:szCs w:val="28"/>
        </w:rPr>
        <w:t>Например</w:t>
      </w:r>
      <w:proofErr w:type="gramEnd"/>
      <w:r w:rsidRPr="00C54512">
        <w:rPr>
          <w:color w:val="000000"/>
          <w:sz w:val="28"/>
          <w:szCs w:val="28"/>
        </w:rPr>
        <w:t>: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>         </w:t>
      </w:r>
      <w:r w:rsidRPr="00A06ED4">
        <w:rPr>
          <w:b/>
          <w:i/>
          <w:color w:val="000000"/>
          <w:sz w:val="28"/>
          <w:szCs w:val="28"/>
          <w:u w:val="single"/>
        </w:rPr>
        <w:t>Упражнение «Скакалочка»</w:t>
      </w:r>
      <w:r w:rsidRPr="00C54512">
        <w:rPr>
          <w:color w:val="000000"/>
          <w:sz w:val="28"/>
          <w:szCs w:val="28"/>
        </w:rPr>
        <w:t xml:space="preserve"> (для большого пальца)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>         </w:t>
      </w:r>
      <w:r w:rsidR="00A06ED4">
        <w:rPr>
          <w:color w:val="000000"/>
          <w:sz w:val="28"/>
          <w:szCs w:val="28"/>
        </w:rPr>
        <w:t>Ребенок сидит на стуле или стои</w:t>
      </w:r>
      <w:r w:rsidRPr="00C54512">
        <w:rPr>
          <w:color w:val="000000"/>
          <w:sz w:val="28"/>
          <w:szCs w:val="28"/>
        </w:rPr>
        <w:t>т. Ладони сжаты в кулачки, руки опущены вниз, большие пальцы вытянуты и п</w:t>
      </w:r>
      <w:r w:rsidR="00A06ED4">
        <w:rPr>
          <w:color w:val="000000"/>
          <w:sz w:val="28"/>
          <w:szCs w:val="28"/>
        </w:rPr>
        <w:t>роизводи</w:t>
      </w:r>
      <w:r w:rsidRPr="00C54512">
        <w:rPr>
          <w:color w:val="000000"/>
          <w:sz w:val="28"/>
          <w:szCs w:val="28"/>
        </w:rPr>
        <w:t xml:space="preserve">т круговые движения. «Крутить скакалочку» нужно сначала в одну сторону, потом в другую. </w:t>
      </w:r>
      <w:r w:rsidR="00A06ED4">
        <w:rPr>
          <w:color w:val="000000"/>
          <w:sz w:val="28"/>
          <w:szCs w:val="28"/>
        </w:rPr>
        <w:t>С</w:t>
      </w:r>
      <w:r w:rsidRPr="00C54512">
        <w:rPr>
          <w:color w:val="000000"/>
          <w:sz w:val="28"/>
          <w:szCs w:val="28"/>
        </w:rPr>
        <w:t>опровождают игру четверостишьем: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 xml:space="preserve">Как у нашей </w:t>
      </w:r>
      <w:proofErr w:type="spellStart"/>
      <w:r w:rsidRPr="00C54512">
        <w:rPr>
          <w:color w:val="000000"/>
          <w:sz w:val="28"/>
          <w:szCs w:val="28"/>
        </w:rPr>
        <w:t>Аллочки</w:t>
      </w:r>
      <w:proofErr w:type="spellEnd"/>
      <w:r w:rsidR="00A06ED4">
        <w:rPr>
          <w:color w:val="000000"/>
          <w:sz w:val="28"/>
          <w:szCs w:val="28"/>
        </w:rPr>
        <w:t xml:space="preserve"> н</w:t>
      </w:r>
      <w:r w:rsidRPr="00C54512">
        <w:rPr>
          <w:color w:val="000000"/>
          <w:sz w:val="28"/>
          <w:szCs w:val="28"/>
        </w:rPr>
        <w:t>овая скакалочка.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 xml:space="preserve">Вертит быстро </w:t>
      </w:r>
      <w:proofErr w:type="spellStart"/>
      <w:r w:rsidRPr="00C54512">
        <w:rPr>
          <w:color w:val="000000"/>
          <w:sz w:val="28"/>
          <w:szCs w:val="28"/>
        </w:rPr>
        <w:t>Аллочка</w:t>
      </w:r>
      <w:proofErr w:type="spellEnd"/>
      <w:r w:rsidR="00A06ED4">
        <w:rPr>
          <w:color w:val="000000"/>
          <w:sz w:val="28"/>
          <w:szCs w:val="28"/>
        </w:rPr>
        <w:t xml:space="preserve"> р</w:t>
      </w:r>
      <w:r w:rsidRPr="00C54512">
        <w:rPr>
          <w:color w:val="000000"/>
          <w:sz w:val="28"/>
          <w:szCs w:val="28"/>
        </w:rPr>
        <w:t>учки у скакалочки.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A06ED4">
        <w:rPr>
          <w:b/>
          <w:i/>
          <w:color w:val="000000"/>
          <w:sz w:val="28"/>
          <w:szCs w:val="28"/>
          <w:u w:val="single"/>
        </w:rPr>
        <w:t>         Упражнение «Урожай»</w:t>
      </w:r>
      <w:r w:rsidRPr="00C54512">
        <w:rPr>
          <w:color w:val="000000"/>
          <w:sz w:val="28"/>
          <w:szCs w:val="28"/>
        </w:rPr>
        <w:t xml:space="preserve"> (для большого и указательного пальцев)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>         Большой и указательный пальцы правой руки соединены с одноименными пальцами левой руки. Остальные пальцы на обеих руках согнуты и прижаты к ладоням. Ненапряженные пальцы (большие и указательные) образуют контур репки. Затем пальцы напрягаются, образуя контур свеклы. При максимальном напряжении пальцы образуют контур моркови.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>         При выполнении упражнения необходимо чередовать напряжение с расслаблением (репка - свекла - морковь - репка - свекла - репка и т. д.).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>         Выполнение упражнения можно сопровождать следующими стихами: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>Вырастала репка</w:t>
      </w:r>
      <w:r w:rsidR="00A06ED4">
        <w:rPr>
          <w:color w:val="000000"/>
          <w:sz w:val="28"/>
          <w:szCs w:val="28"/>
        </w:rPr>
        <w:t xml:space="preserve"> ж</w:t>
      </w:r>
      <w:r w:rsidRPr="00C54512">
        <w:rPr>
          <w:color w:val="000000"/>
          <w:sz w:val="28"/>
          <w:szCs w:val="28"/>
        </w:rPr>
        <w:t>елтая и крепкая.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>Перед домом свекла</w:t>
      </w:r>
      <w:r w:rsidR="00A06ED4">
        <w:rPr>
          <w:color w:val="000000"/>
          <w:sz w:val="28"/>
          <w:szCs w:val="28"/>
        </w:rPr>
        <w:t xml:space="preserve"> с</w:t>
      </w:r>
      <w:r w:rsidRPr="00C54512">
        <w:rPr>
          <w:color w:val="000000"/>
          <w:sz w:val="28"/>
          <w:szCs w:val="28"/>
        </w:rPr>
        <w:t>мотрит прямо в окна.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proofErr w:type="spellStart"/>
      <w:r w:rsidRPr="00C54512">
        <w:rPr>
          <w:color w:val="000000"/>
          <w:sz w:val="28"/>
          <w:szCs w:val="28"/>
        </w:rPr>
        <w:t>Корешочком</w:t>
      </w:r>
      <w:proofErr w:type="spellEnd"/>
      <w:r w:rsidRPr="00C54512">
        <w:rPr>
          <w:color w:val="000000"/>
          <w:sz w:val="28"/>
          <w:szCs w:val="28"/>
        </w:rPr>
        <w:t xml:space="preserve"> удалась.</w:t>
      </w:r>
      <w:r w:rsidR="00A06ED4">
        <w:rPr>
          <w:color w:val="000000"/>
          <w:sz w:val="28"/>
          <w:szCs w:val="28"/>
        </w:rPr>
        <w:t xml:space="preserve"> П</w:t>
      </w:r>
      <w:r w:rsidRPr="00C54512">
        <w:rPr>
          <w:color w:val="000000"/>
          <w:sz w:val="28"/>
          <w:szCs w:val="28"/>
        </w:rPr>
        <w:t>оедим ее мы всласть.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>И морковки урожай</w:t>
      </w:r>
      <w:r w:rsidR="00A06ED4">
        <w:rPr>
          <w:color w:val="000000"/>
          <w:sz w:val="28"/>
          <w:szCs w:val="28"/>
        </w:rPr>
        <w:t xml:space="preserve"> с</w:t>
      </w:r>
      <w:r w:rsidRPr="00C54512">
        <w:rPr>
          <w:color w:val="000000"/>
          <w:sz w:val="28"/>
          <w:szCs w:val="28"/>
        </w:rPr>
        <w:t>ладкой, сочной собирай.</w:t>
      </w:r>
    </w:p>
    <w:p w:rsidR="00C54512" w:rsidRPr="00C54512" w:rsidRDefault="00C54512" w:rsidP="00C545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54512">
        <w:rPr>
          <w:color w:val="000000"/>
          <w:sz w:val="28"/>
          <w:szCs w:val="28"/>
        </w:rPr>
        <w:t>         Повторив упражнение необходимое количество раз, взрослый заканчивает его следующими словами:</w:t>
      </w:r>
      <w:r w:rsidR="00A06ED4">
        <w:rPr>
          <w:color w:val="000000"/>
          <w:sz w:val="28"/>
          <w:szCs w:val="28"/>
        </w:rPr>
        <w:t xml:space="preserve"> </w:t>
      </w:r>
      <w:r w:rsidRPr="00C54512">
        <w:rPr>
          <w:color w:val="000000"/>
          <w:sz w:val="28"/>
          <w:szCs w:val="28"/>
        </w:rPr>
        <w:t>Хоть и пальчики устали,</w:t>
      </w:r>
      <w:r w:rsidR="00A06ED4">
        <w:rPr>
          <w:color w:val="000000"/>
          <w:sz w:val="28"/>
          <w:szCs w:val="28"/>
        </w:rPr>
        <w:t xml:space="preserve"> у</w:t>
      </w:r>
      <w:r w:rsidRPr="00C54512">
        <w:rPr>
          <w:color w:val="000000"/>
          <w:sz w:val="28"/>
          <w:szCs w:val="28"/>
        </w:rPr>
        <w:t>рожай мы весь собрали.</w:t>
      </w:r>
    </w:p>
    <w:p w:rsidR="00AC2B31" w:rsidRPr="00C54512" w:rsidRDefault="00AC2B31" w:rsidP="00C545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2B31" w:rsidRPr="00C54512" w:rsidSect="00C54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08"/>
    <w:rsid w:val="00943A08"/>
    <w:rsid w:val="00A06ED4"/>
    <w:rsid w:val="00AC2B31"/>
    <w:rsid w:val="00C5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AD97"/>
  <w15:chartTrackingRefBased/>
  <w15:docId w15:val="{5D018FB0-AF0A-48E6-961A-302115C4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2019-11-18T18:14:00Z</dcterms:created>
  <dcterms:modified xsi:type="dcterms:W3CDTF">2019-11-18T18:29:00Z</dcterms:modified>
</cp:coreProperties>
</file>