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30B" w:rsidRPr="00A936A6" w:rsidRDefault="00E3030B" w:rsidP="0011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6A6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61566C" w:rsidRPr="00A936A6">
        <w:rPr>
          <w:rFonts w:ascii="Times New Roman" w:hAnsi="Times New Roman" w:cs="Times New Roman"/>
          <w:b/>
          <w:sz w:val="28"/>
          <w:szCs w:val="28"/>
        </w:rPr>
        <w:t xml:space="preserve">группового </w:t>
      </w:r>
      <w:r w:rsidRPr="00A936A6">
        <w:rPr>
          <w:rFonts w:ascii="Times New Roman" w:hAnsi="Times New Roman" w:cs="Times New Roman"/>
          <w:b/>
          <w:sz w:val="28"/>
          <w:szCs w:val="28"/>
        </w:rPr>
        <w:t xml:space="preserve">коррекционно-развивающего </w:t>
      </w:r>
    </w:p>
    <w:p w:rsidR="00A936A6" w:rsidRDefault="00E3030B" w:rsidP="0011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6A6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  <w:r w:rsidR="00A936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6A6">
        <w:rPr>
          <w:rFonts w:ascii="Times New Roman" w:hAnsi="Times New Roman" w:cs="Times New Roman"/>
          <w:b/>
          <w:sz w:val="28"/>
          <w:szCs w:val="28"/>
        </w:rPr>
        <w:t>учител</w:t>
      </w:r>
      <w:r w:rsidR="00A936A6">
        <w:rPr>
          <w:rFonts w:ascii="Times New Roman" w:hAnsi="Times New Roman" w:cs="Times New Roman"/>
          <w:b/>
          <w:sz w:val="28"/>
          <w:szCs w:val="28"/>
        </w:rPr>
        <w:t>я</w:t>
      </w:r>
      <w:r w:rsidRPr="00A936A6">
        <w:rPr>
          <w:rFonts w:ascii="Times New Roman" w:hAnsi="Times New Roman" w:cs="Times New Roman"/>
          <w:b/>
          <w:sz w:val="28"/>
          <w:szCs w:val="28"/>
        </w:rPr>
        <w:t xml:space="preserve"> –дефектолог</w:t>
      </w:r>
      <w:r w:rsidR="00A936A6">
        <w:rPr>
          <w:rFonts w:ascii="Times New Roman" w:hAnsi="Times New Roman" w:cs="Times New Roman"/>
          <w:b/>
          <w:sz w:val="28"/>
          <w:szCs w:val="28"/>
        </w:rPr>
        <w:t>а</w:t>
      </w:r>
      <w:r w:rsidRPr="00A936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7FF1" w:rsidRPr="00A936A6" w:rsidRDefault="00E3030B" w:rsidP="0011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6A6">
        <w:rPr>
          <w:rFonts w:ascii="Times New Roman" w:hAnsi="Times New Roman" w:cs="Times New Roman"/>
          <w:b/>
          <w:sz w:val="28"/>
          <w:szCs w:val="28"/>
        </w:rPr>
        <w:t xml:space="preserve">по развитию </w:t>
      </w:r>
      <w:r w:rsidR="009A5CB5" w:rsidRPr="00A936A6">
        <w:rPr>
          <w:rFonts w:ascii="Times New Roman" w:hAnsi="Times New Roman" w:cs="Times New Roman"/>
          <w:b/>
          <w:sz w:val="28"/>
          <w:szCs w:val="28"/>
        </w:rPr>
        <w:t xml:space="preserve">сенсомоторных навыков </w:t>
      </w:r>
      <w:r w:rsidRPr="00A936A6">
        <w:rPr>
          <w:rFonts w:ascii="Times New Roman" w:hAnsi="Times New Roman" w:cs="Times New Roman"/>
          <w:b/>
          <w:sz w:val="28"/>
          <w:szCs w:val="28"/>
        </w:rPr>
        <w:t xml:space="preserve"> у учащихся 1-го класса</w:t>
      </w:r>
    </w:p>
    <w:p w:rsidR="001128FC" w:rsidRPr="00A936A6" w:rsidRDefault="001128FC" w:rsidP="0061566C">
      <w:pPr>
        <w:pStyle w:val="a3"/>
        <w:shd w:val="clear" w:color="auto" w:fill="FFFFFF"/>
        <w:spacing w:before="0" w:beforeAutospacing="0" w:after="120" w:afterAutospacing="0" w:line="360" w:lineRule="auto"/>
        <w:ind w:left="57"/>
        <w:jc w:val="both"/>
        <w:rPr>
          <w:b/>
          <w:sz w:val="28"/>
          <w:szCs w:val="28"/>
        </w:rPr>
      </w:pPr>
    </w:p>
    <w:p w:rsidR="00476DA5" w:rsidRPr="00A936A6" w:rsidRDefault="00476DA5" w:rsidP="0061566C">
      <w:pPr>
        <w:pStyle w:val="a3"/>
        <w:shd w:val="clear" w:color="auto" w:fill="FFFFFF"/>
        <w:spacing w:before="0" w:beforeAutospacing="0" w:after="120" w:afterAutospacing="0" w:line="360" w:lineRule="auto"/>
        <w:ind w:left="57"/>
        <w:jc w:val="both"/>
        <w:rPr>
          <w:b/>
          <w:sz w:val="28"/>
          <w:szCs w:val="28"/>
        </w:rPr>
      </w:pPr>
      <w:r w:rsidRPr="00A936A6">
        <w:rPr>
          <w:b/>
          <w:sz w:val="28"/>
          <w:szCs w:val="28"/>
        </w:rPr>
        <w:t>Цель занятия:</w:t>
      </w:r>
    </w:p>
    <w:p w:rsidR="00E3030B" w:rsidRPr="00A936A6" w:rsidRDefault="00F11118" w:rsidP="0061566C">
      <w:pPr>
        <w:pStyle w:val="a3"/>
        <w:shd w:val="clear" w:color="auto" w:fill="FFFFFF"/>
        <w:spacing w:before="0" w:beforeAutospacing="0" w:after="120" w:afterAutospacing="0" w:line="360" w:lineRule="auto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 w:rsidR="00E3030B" w:rsidRPr="00A936A6">
        <w:rPr>
          <w:sz w:val="28"/>
          <w:szCs w:val="28"/>
        </w:rPr>
        <w:t xml:space="preserve"> умения выявлять свойства в объектах, называть их, адекватно обозначать их отсутствие, обобщать объекты по их свойствам (по одному, двум, трем</w:t>
      </w:r>
      <w:r w:rsidR="001128FC" w:rsidRPr="00A936A6">
        <w:rPr>
          <w:sz w:val="28"/>
          <w:szCs w:val="28"/>
        </w:rPr>
        <w:t>)</w:t>
      </w:r>
      <w:r w:rsidR="00E3030B" w:rsidRPr="00A936A6">
        <w:rPr>
          <w:sz w:val="28"/>
          <w:szCs w:val="28"/>
        </w:rPr>
        <w:t xml:space="preserve">, объяснять сходства и различия объектов. </w:t>
      </w:r>
    </w:p>
    <w:p w:rsidR="0061566C" w:rsidRPr="0061566C" w:rsidRDefault="0061566C" w:rsidP="0061566C">
      <w:pPr>
        <w:pStyle w:val="a3"/>
        <w:shd w:val="clear" w:color="auto" w:fill="FFFFFF"/>
        <w:spacing w:before="0" w:beforeAutospacing="0" w:after="120" w:afterAutospacing="0" w:line="315" w:lineRule="atLeast"/>
        <w:ind w:left="57"/>
        <w:jc w:val="both"/>
        <w:rPr>
          <w:rStyle w:val="a4"/>
          <w:sz w:val="28"/>
          <w:szCs w:val="28"/>
          <w:bdr w:val="none" w:sz="0" w:space="0" w:color="auto" w:frame="1"/>
        </w:rPr>
      </w:pPr>
      <w:r w:rsidRPr="00A936A6">
        <w:rPr>
          <w:rStyle w:val="a4"/>
          <w:sz w:val="28"/>
          <w:szCs w:val="28"/>
          <w:bdr w:val="none" w:sz="0" w:space="0" w:color="auto" w:frame="1"/>
        </w:rPr>
        <w:t>Задачи:</w:t>
      </w:r>
    </w:p>
    <w:p w:rsidR="00E9206F" w:rsidRDefault="0061566C" w:rsidP="00E9206F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15" w:lineRule="atLeast"/>
        <w:ind w:left="57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>Создание положительного эмоционального настроя.</w:t>
      </w:r>
    </w:p>
    <w:p w:rsidR="00E9206F" w:rsidRPr="009A5CB5" w:rsidRDefault="00E9206F" w:rsidP="00337FF1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7"/>
        <w:jc w:val="both"/>
        <w:rPr>
          <w:bCs/>
          <w:sz w:val="28"/>
          <w:szCs w:val="28"/>
          <w:bdr w:val="none" w:sz="0" w:space="0" w:color="auto" w:frame="1"/>
        </w:rPr>
      </w:pPr>
      <w:r w:rsidRPr="00E9206F">
        <w:rPr>
          <w:bCs/>
          <w:iCs/>
          <w:color w:val="000000"/>
          <w:spacing w:val="-5"/>
          <w:sz w:val="28"/>
          <w:szCs w:val="28"/>
        </w:rPr>
        <w:t xml:space="preserve">обогащать словарный запас детей, </w:t>
      </w:r>
      <w:r w:rsidRPr="00E9206F">
        <w:rPr>
          <w:bCs/>
          <w:iCs/>
          <w:color w:val="000000"/>
          <w:spacing w:val="-9"/>
          <w:sz w:val="28"/>
          <w:szCs w:val="28"/>
        </w:rPr>
        <w:t>формировать умение оформлять в речи свои рассуждения объ</w:t>
      </w:r>
      <w:r w:rsidRPr="00E9206F">
        <w:rPr>
          <w:bCs/>
          <w:iCs/>
          <w:color w:val="000000"/>
          <w:spacing w:val="-9"/>
          <w:sz w:val="28"/>
          <w:szCs w:val="28"/>
        </w:rPr>
        <w:softHyphen/>
      </w:r>
      <w:r w:rsidRPr="00E9206F">
        <w:rPr>
          <w:bCs/>
          <w:iCs/>
          <w:color w:val="000000"/>
          <w:spacing w:val="-8"/>
          <w:sz w:val="28"/>
          <w:szCs w:val="28"/>
        </w:rPr>
        <w:t>яснения,     доказательства.</w:t>
      </w:r>
    </w:p>
    <w:p w:rsidR="009A5CB5" w:rsidRPr="00E9206F" w:rsidRDefault="009A5CB5" w:rsidP="00337FF1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7"/>
        <w:jc w:val="both"/>
        <w:rPr>
          <w:bCs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pacing w:val="-8"/>
          <w:sz w:val="28"/>
          <w:szCs w:val="28"/>
        </w:rPr>
        <w:t>Развитие тонкости и дифференцированности анализа зрительно воспринимаемых объектов.</w:t>
      </w:r>
    </w:p>
    <w:p w:rsidR="00E9206F" w:rsidRPr="00E9206F" w:rsidRDefault="00E9206F" w:rsidP="00E9206F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15" w:lineRule="atLeast"/>
        <w:ind w:left="57"/>
        <w:jc w:val="both"/>
        <w:rPr>
          <w:bCs/>
          <w:sz w:val="28"/>
          <w:szCs w:val="28"/>
          <w:bdr w:val="none" w:sz="0" w:space="0" w:color="auto" w:frame="1"/>
        </w:rPr>
      </w:pPr>
      <w:r w:rsidRPr="00E9206F">
        <w:rPr>
          <w:bCs/>
          <w:iCs/>
          <w:color w:val="000000"/>
          <w:spacing w:val="-6"/>
          <w:sz w:val="28"/>
          <w:szCs w:val="28"/>
        </w:rPr>
        <w:t>развивать произвольное внимание, расширять его объем и кон</w:t>
      </w:r>
      <w:r w:rsidRPr="00E9206F">
        <w:rPr>
          <w:bCs/>
          <w:iCs/>
          <w:color w:val="000000"/>
          <w:spacing w:val="-9"/>
          <w:sz w:val="28"/>
          <w:szCs w:val="28"/>
        </w:rPr>
        <w:t>центрацию;</w:t>
      </w:r>
    </w:p>
    <w:p w:rsidR="00E9206F" w:rsidRDefault="00E9206F" w:rsidP="00E9206F">
      <w:pPr>
        <w:pStyle w:val="a3"/>
        <w:shd w:val="clear" w:color="auto" w:fill="FFFFFF"/>
        <w:spacing w:before="0" w:beforeAutospacing="0" w:after="120" w:afterAutospacing="0" w:line="360" w:lineRule="auto"/>
        <w:ind w:left="57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E9206F">
        <w:rPr>
          <w:bCs/>
          <w:iCs/>
          <w:color w:val="000000"/>
          <w:spacing w:val="1"/>
          <w:sz w:val="28"/>
          <w:szCs w:val="28"/>
        </w:rPr>
        <w:t>развивать зрительную п</w:t>
      </w:r>
      <w:r>
        <w:rPr>
          <w:bCs/>
          <w:iCs/>
          <w:color w:val="000000"/>
          <w:spacing w:val="1"/>
          <w:sz w:val="28"/>
          <w:szCs w:val="28"/>
        </w:rPr>
        <w:t xml:space="preserve">амять, логическое мышление, </w:t>
      </w:r>
      <w:r w:rsidRPr="00E9206F">
        <w:rPr>
          <w:bCs/>
          <w:iCs/>
          <w:color w:val="000000"/>
          <w:spacing w:val="1"/>
          <w:sz w:val="28"/>
          <w:szCs w:val="28"/>
        </w:rPr>
        <w:t>воображение, зрительное и слу</w:t>
      </w:r>
      <w:r>
        <w:rPr>
          <w:bCs/>
          <w:iCs/>
          <w:color w:val="000000"/>
          <w:spacing w:val="1"/>
          <w:sz w:val="28"/>
          <w:szCs w:val="28"/>
        </w:rPr>
        <w:t>ховое во</w:t>
      </w:r>
      <w:r w:rsidRPr="00E9206F">
        <w:rPr>
          <w:bCs/>
          <w:iCs/>
          <w:color w:val="000000"/>
          <w:spacing w:val="1"/>
          <w:sz w:val="28"/>
          <w:szCs w:val="28"/>
        </w:rPr>
        <w:t>спри</w:t>
      </w:r>
      <w:r w:rsidRPr="00E9206F">
        <w:rPr>
          <w:bCs/>
          <w:iCs/>
          <w:color w:val="000000"/>
          <w:spacing w:val="-2"/>
          <w:sz w:val="28"/>
          <w:szCs w:val="28"/>
        </w:rPr>
        <w:t>ятие</w:t>
      </w:r>
      <w:r>
        <w:rPr>
          <w:bCs/>
          <w:iCs/>
          <w:color w:val="000000"/>
          <w:spacing w:val="-2"/>
          <w:sz w:val="28"/>
          <w:szCs w:val="28"/>
        </w:rPr>
        <w:t>.</w:t>
      </w:r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</w:p>
    <w:p w:rsidR="0061566C" w:rsidRDefault="0061566C" w:rsidP="00E9206F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0" w:hanging="284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>Развитие навыка сотрудничества, взаимной эмпатии.</w:t>
      </w:r>
    </w:p>
    <w:p w:rsidR="00E9206F" w:rsidRDefault="00A52DCB" w:rsidP="00A52DCB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iCs/>
          <w:color w:val="000000"/>
          <w:spacing w:val="-2"/>
          <w:sz w:val="28"/>
          <w:szCs w:val="28"/>
        </w:rPr>
      </w:pPr>
      <w:r w:rsidRPr="00A52DCB">
        <w:rPr>
          <w:b/>
          <w:color w:val="000000"/>
          <w:sz w:val="28"/>
          <w:szCs w:val="28"/>
        </w:rPr>
        <w:t>Методы и приемы:</w:t>
      </w:r>
      <w:r w:rsidRPr="00A52DCB">
        <w:rPr>
          <w:color w:val="000000"/>
          <w:sz w:val="28"/>
          <w:szCs w:val="28"/>
        </w:rPr>
        <w:t xml:space="preserve"> наглядные (использование наглядных пособий), практические, объяснение, беседа.</w:t>
      </w:r>
      <w:r w:rsidRPr="00A52DCB">
        <w:rPr>
          <w:color w:val="000000"/>
          <w:sz w:val="28"/>
          <w:szCs w:val="28"/>
        </w:rPr>
        <w:br/>
      </w:r>
      <w:r w:rsidR="00E9206F" w:rsidRPr="00E9206F">
        <w:rPr>
          <w:b/>
          <w:iCs/>
          <w:color w:val="000000"/>
          <w:spacing w:val="-2"/>
          <w:sz w:val="28"/>
          <w:szCs w:val="28"/>
        </w:rPr>
        <w:t>Материалы</w:t>
      </w:r>
      <w:r w:rsidR="00E9206F">
        <w:rPr>
          <w:b/>
          <w:iCs/>
          <w:color w:val="000000"/>
          <w:spacing w:val="-2"/>
          <w:sz w:val="28"/>
          <w:szCs w:val="28"/>
        </w:rPr>
        <w:t>:</w:t>
      </w:r>
    </w:p>
    <w:p w:rsidR="00E9206F" w:rsidRPr="00E9206F" w:rsidRDefault="00E9206F" w:rsidP="00E9206F">
      <w:pPr>
        <w:widowControl w:val="0"/>
        <w:shd w:val="clear" w:color="auto" w:fill="FFFFFF"/>
        <w:tabs>
          <w:tab w:val="left" w:pos="52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7"/>
          <w:sz w:val="28"/>
          <w:szCs w:val="28"/>
        </w:rPr>
        <w:t xml:space="preserve">- </w:t>
      </w:r>
      <w:r w:rsidRPr="00E9206F">
        <w:rPr>
          <w:rFonts w:ascii="Times New Roman" w:eastAsia="Times New Roman" w:hAnsi="Times New Roman" w:cs="Times New Roman"/>
          <w:bCs/>
          <w:iCs/>
          <w:color w:val="000000"/>
          <w:spacing w:val="-7"/>
          <w:sz w:val="28"/>
          <w:szCs w:val="28"/>
        </w:rPr>
        <w:t>Тематические картинки  (животные);</w:t>
      </w:r>
    </w:p>
    <w:p w:rsidR="00E9206F" w:rsidRPr="00E9206F" w:rsidRDefault="00E9206F" w:rsidP="00E9206F">
      <w:pPr>
        <w:widowControl w:val="0"/>
        <w:shd w:val="clear" w:color="auto" w:fill="FFFFFF"/>
        <w:tabs>
          <w:tab w:val="left" w:pos="52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2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</w:t>
      </w:r>
      <w:r w:rsidRPr="00E9206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индивидуальные карточки;</w:t>
      </w:r>
    </w:p>
    <w:p w:rsidR="00E9206F" w:rsidRPr="00E9206F" w:rsidRDefault="00E9206F" w:rsidP="00E9206F">
      <w:pPr>
        <w:widowControl w:val="0"/>
        <w:shd w:val="clear" w:color="auto" w:fill="FFFFFF"/>
        <w:tabs>
          <w:tab w:val="left" w:pos="52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- </w:t>
      </w:r>
      <w:r w:rsidRPr="00E9206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рабочие тетради.</w:t>
      </w:r>
    </w:p>
    <w:p w:rsidR="00E9206F" w:rsidRPr="007C154C" w:rsidRDefault="00E9206F" w:rsidP="00E9206F">
      <w:pPr>
        <w:widowControl w:val="0"/>
        <w:shd w:val="clear" w:color="auto" w:fill="FFFFFF"/>
        <w:tabs>
          <w:tab w:val="left" w:pos="5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7C154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Ход занятия:</w:t>
      </w:r>
    </w:p>
    <w:p w:rsidR="00FD711F" w:rsidRPr="00147F3A" w:rsidRDefault="00A52DCB" w:rsidP="00FD711F">
      <w:pPr>
        <w:widowControl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37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 — подготовка учащихся к занятию.</w:t>
      </w:r>
      <w:r w:rsidR="00FD7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упражнения для тренировки глазных мышц </w:t>
      </w:r>
      <w:r w:rsidR="00FD711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 м</w:t>
      </w:r>
      <w:r w:rsidR="00FD711F" w:rsidRPr="00147F3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етка на стекле (по Аветисову)</w:t>
      </w:r>
      <w:r w:rsidR="00FD711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AA5225" w:rsidRPr="00337FF1" w:rsidRDefault="00AA5225" w:rsidP="00FD711F">
      <w:pPr>
        <w:pStyle w:val="a5"/>
        <w:spacing w:before="100" w:beforeAutospacing="1" w:after="100" w:afterAutospacing="1" w:line="360" w:lineRule="auto"/>
        <w:ind w:left="426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337FF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Дефектолог:</w:t>
      </w:r>
      <w:r w:rsidRPr="00337FF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2D22FA" w:rsidRPr="00337FF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Ребята давайте поиграем с вами в интересную игру. </w:t>
      </w:r>
    </w:p>
    <w:p w:rsidR="00203D08" w:rsidRPr="00203D08" w:rsidRDefault="00203D08" w:rsidP="002D22F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 w:rsidRPr="00203D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Решение простой задачи в стихах</w:t>
      </w:r>
    </w:p>
    <w:p w:rsidR="00CF6B57" w:rsidRDefault="00203D08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lastRenderedPageBreak/>
        <w:t> 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Как-то вечером к медведю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На пирог пришли соседи: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Ёж, барсук, енот, "косой",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Волк с плутовкою лисой.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А медведь никак не мог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Разделить на всех пирог.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От труда медведь вспотел -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Он считать ведь не умел!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Помоги ему скорей -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Посчитай-ка всех зверей. </w:t>
      </w:r>
      <w:r w:rsidRPr="00203D08">
        <w:rPr>
          <w:rStyle w:val="apple-converted-space"/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 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(6 зверей пришли к медведю)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</w:r>
      <w:r w:rsidR="00A5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A52DCB" w:rsidRPr="00A5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Пропедевтический момент (восстановление в памяти учащихся опыта и знаний, способствующих восприятию нового материала).</w:t>
      </w:r>
      <w:r w:rsidR="00CF6B57" w:rsidRPr="00CF6B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Классификация </w:t>
      </w:r>
    </w:p>
    <w:p w:rsidR="00D95288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</w:t>
      </w:r>
      <w:r w:rsidR="00DD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репить умение классифицировать 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разным основаниям</w:t>
      </w:r>
      <w:r w:rsidR="00D95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Деление животных по группам:</w:t>
      </w:r>
    </w:p>
    <w:p w:rsidR="00DD2C38" w:rsidRDefault="00DD2C38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рассмотрите пожалуйста картинки. Кто на них нарисован?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всех животных которые нарисованы.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какие 2 группы можно разделить этих животных?</w:t>
      </w:r>
      <w:r w:rsidRPr="00CF6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52DCB" w:rsidRDefault="00A52DCB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A5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B57" w:rsidRPr="00A52DCB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8pt" o:ole="">
            <v:imagedata r:id="rId7" o:title=""/>
          </v:shape>
          <o:OLEObject Type="Embed" ProgID="PowerPoint.Slide.12" ShapeID="_x0000_i1025" DrawAspect="Content" ObjectID="_1762934936" r:id="rId8"/>
        </w:objec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- 1 группа - звери: медвед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еж, барсук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олень, лиса, заяц.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- 2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- насекомые: муравей, пчела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каким признакам мы выделяем медведя, ежа, барсука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оленя, лису, зайца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группу звери? 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зверей 4 лапы, зубы, они кормят детенышей молоком.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каким признакам мы выделяем г</w:t>
      </w:r>
      <w:r w:rsidR="0081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руппу насекомых: муравей, пчела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насекомых 6 </w:t>
      </w:r>
      <w:r w:rsidR="008167B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лапок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6DA5" w:rsidRDefault="00476DA5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-Скажите чего нет у насекомых, у зверей?</w:t>
      </w:r>
    </w:p>
    <w:p w:rsidR="008167BA" w:rsidRPr="008167BA" w:rsidRDefault="00FD711F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Зрительная гимнастика.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Вы, наверное, устали?</w:t>
      </w:r>
    </w:p>
    <w:p w:rsid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167BA">
        <w:rPr>
          <w:rFonts w:ascii="Times New Roman" w:hAnsi="Times New Roman" w:cs="Times New Roman"/>
          <w:sz w:val="28"/>
          <w:szCs w:val="28"/>
          <w:lang w:eastAsia="ru-RU"/>
        </w:rPr>
        <w:t xml:space="preserve"> Ну, тогда все дружно встали.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  Ножками потопали,</w:t>
      </w:r>
    </w:p>
    <w:p w:rsidR="008167BA" w:rsidRPr="008167BA" w:rsidRDefault="008167BA" w:rsidP="008167BA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 Ручками похлопали.</w:t>
      </w:r>
    </w:p>
    <w:p w:rsidR="008167BA" w:rsidRPr="008167BA" w:rsidRDefault="00D95288" w:rsidP="008167BA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="008167BA" w:rsidRPr="008167BA">
        <w:rPr>
          <w:rFonts w:ascii="Times New Roman" w:hAnsi="Times New Roman" w:cs="Times New Roman"/>
          <w:sz w:val="28"/>
          <w:szCs w:val="28"/>
          <w:lang w:eastAsia="ru-RU"/>
        </w:rPr>
        <w:t>Покружились, повертелись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 И за парты все уселись.</w:t>
      </w:r>
    </w:p>
    <w:p w:rsidR="008167BA" w:rsidRPr="008167BA" w:rsidRDefault="00D95288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="008167BA" w:rsidRPr="008167BA">
        <w:rPr>
          <w:rFonts w:ascii="Times New Roman" w:hAnsi="Times New Roman" w:cs="Times New Roman"/>
          <w:sz w:val="28"/>
          <w:szCs w:val="28"/>
          <w:lang w:eastAsia="ru-RU"/>
        </w:rPr>
        <w:t>Глазки крепко закрываем,</w:t>
      </w:r>
    </w:p>
    <w:p w:rsidR="008167BA" w:rsidRPr="008167BA" w:rsidRDefault="00D95288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167BA" w:rsidRPr="008167BA">
        <w:rPr>
          <w:rFonts w:ascii="Times New Roman" w:hAnsi="Times New Roman" w:cs="Times New Roman"/>
          <w:sz w:val="28"/>
          <w:szCs w:val="28"/>
          <w:lang w:eastAsia="ru-RU"/>
        </w:rPr>
        <w:t>Дружно до пяти считаем.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Открываем, поморгаем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  И работать продолжаем.</w:t>
      </w:r>
    </w:p>
    <w:p w:rsidR="00D95288" w:rsidRPr="004E487C" w:rsidRDefault="00D95288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E487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Работа с карточками. </w:t>
      </w:r>
    </w:p>
    <w:p w:rsidR="00D95288" w:rsidRDefault="00D95288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 пожалуйста у вас на столе лежат карточки на которых написаны слова. 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не хватает в словах?</w:t>
      </w:r>
    </w:p>
    <w:p w:rsidR="008167BA" w:rsidRDefault="00C56009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пропущенные буквы</w:t>
      </w:r>
      <w:r w:rsidR="00D95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6009" w:rsidRDefault="00C56009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, 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рсук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_лень, л_са, за_ц, мур_вей, пчел_.</w:t>
      </w:r>
    </w:p>
    <w:p w:rsidR="0009438A" w:rsidRDefault="0009438A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Выпишите все пропущенные буквы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вы вставили,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порядку.</w:t>
      </w:r>
    </w:p>
    <w:p w:rsidR="0009438A" w:rsidRDefault="004E487C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е,а,о,и,я,а,а.</w:t>
      </w:r>
    </w:p>
    <w:p w:rsidR="0009438A" w:rsidRDefault="0009438A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букве соответствует своя геометрическая фигура. </w:t>
      </w:r>
    </w:p>
    <w:p w:rsidR="008167BA" w:rsidRDefault="00634160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margin-left:10.95pt;margin-top:3.95pt;width:23.25pt;height:11.25pt;z-index:251723776" fillcolor="#548dd4 [1951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91" type="#_x0000_t4" style="position:absolute;margin-left:180.6pt;margin-top:3.2pt;width:15.75pt;height:12pt;z-index:251727872" fillcolor="#938953 [1614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margin-left:144.6pt;margin-top:.95pt;width:12pt;height:12pt;z-index:251726848" fillcolor="#e36c0a [2409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89" style="position:absolute;margin-left:103.95pt;margin-top:.95pt;width:14.25pt;height:14.25pt;z-index:251725824" fillcolor="#92d05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8" type="#_x0000_t5" style="position:absolute;margin-left:62.1pt;margin-top:.95pt;width:16.5pt;height:11.25pt;z-index:251724800" fillcolor="yellow"/>
        </w:pict>
      </w:r>
      <w:r w:rsidR="000943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а-</w:t>
      </w:r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о-</w:t>
      </w:r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и-</w:t>
      </w:r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я-</w:t>
      </w:r>
      <w:r w:rsidR="000943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9438A" w:rsidRDefault="0009438A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ьте ряд из геометрических фигур, раскрасьте все фигуры по образцу.</w:t>
      </w:r>
    </w:p>
    <w:p w:rsidR="004E487C" w:rsidRDefault="00634160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8" type="#_x0000_t5" style="position:absolute;margin-left:144.6pt;margin-top:-.35pt;width:16.5pt;height:11.25pt;z-index:251735040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7" type="#_x0000_t5" style="position:absolute;margin-left:123.3pt;margin-top:-.35pt;width:16.5pt;height:11.25pt;z-index:251734016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6" type="#_x0000_t4" style="position:absolute;margin-left:103.95pt;margin-top:-.35pt;width:15.75pt;height:12pt;z-index:251732992" fillcolor="#938953 [1614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94" style="position:absolute;margin-left:62.1pt;margin-top:.4pt;width:14.25pt;height:14.25pt;z-index:251730944" fillcolor="#92d05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5" style="position:absolute;margin-left:85.95pt;margin-top:.4pt;width:12pt;height:12pt;z-index:251731968" fillcolor="#e36c0a [2409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3" type="#_x0000_t5" style="position:absolute;margin-left:34.2pt;margin-top:.4pt;width:16.5pt;height:11.25pt;z-index:251729920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2" style="position:absolute;margin-left:4.8pt;margin-top:.4pt;width:23.25pt;height:11.25pt;z-index:251728896" fillcolor="#548dd4 [1951]"/>
        </w:pict>
      </w:r>
    </w:p>
    <w:p w:rsidR="0009438A" w:rsidRPr="008D141B" w:rsidRDefault="008D141B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скажите пожалуйста чем отличается четырехугольник от треугольника ,  круга.</w:t>
      </w:r>
      <w:r w:rsidRPr="008D141B">
        <w:rPr>
          <w:rFonts w:ascii="Arial" w:hAnsi="Arial" w:cs="Arial"/>
          <w:color w:val="226644"/>
          <w:sz w:val="20"/>
          <w:szCs w:val="20"/>
          <w:shd w:val="clear" w:color="auto" w:fill="FFFFE0"/>
        </w:rPr>
        <w:t xml:space="preserve"> </w:t>
      </w:r>
      <w:r w:rsidRPr="008D141B">
        <w:rPr>
          <w:rFonts w:ascii="Times New Roman" w:hAnsi="Times New Roman" w:cs="Times New Roman"/>
          <w:sz w:val="28"/>
          <w:szCs w:val="28"/>
          <w:shd w:val="clear" w:color="auto" w:fill="FFFFE0"/>
        </w:rPr>
        <w:t xml:space="preserve">Чем похожи квадрат и прямоугольник? (у них 4 </w:t>
      </w:r>
      <w:r w:rsidRPr="008D141B">
        <w:rPr>
          <w:rFonts w:ascii="Times New Roman" w:hAnsi="Times New Roman" w:cs="Times New Roman"/>
          <w:sz w:val="28"/>
          <w:szCs w:val="28"/>
          <w:shd w:val="clear" w:color="auto" w:fill="FFFFE0"/>
        </w:rPr>
        <w:lastRenderedPageBreak/>
        <w:t>стороны, 4 прямых угла и 4 вершины)</w:t>
      </w:r>
      <w:r w:rsidRPr="008D141B">
        <w:rPr>
          <w:rFonts w:ascii="Times New Roman" w:hAnsi="Times New Roman" w:cs="Times New Roman"/>
          <w:sz w:val="28"/>
          <w:szCs w:val="28"/>
        </w:rPr>
        <w:br/>
      </w:r>
      <w:r w:rsidRPr="008D141B">
        <w:rPr>
          <w:rFonts w:ascii="Times New Roman" w:hAnsi="Times New Roman" w:cs="Times New Roman"/>
          <w:sz w:val="28"/>
          <w:szCs w:val="28"/>
          <w:shd w:val="clear" w:color="auto" w:fill="FFFFE0"/>
        </w:rPr>
        <w:t>Чем отличаются?</w:t>
      </w:r>
      <w:r>
        <w:rPr>
          <w:rFonts w:ascii="Times New Roman" w:hAnsi="Times New Roman" w:cs="Times New Roman"/>
          <w:sz w:val="28"/>
          <w:szCs w:val="28"/>
          <w:shd w:val="clear" w:color="auto" w:fill="FFFFE0"/>
        </w:rPr>
        <w:t xml:space="preserve">  </w:t>
      </w:r>
      <w:r w:rsidR="00FD711F">
        <w:rPr>
          <w:rFonts w:ascii="Times New Roman" w:hAnsi="Times New Roman" w:cs="Times New Roman"/>
          <w:sz w:val="28"/>
          <w:szCs w:val="28"/>
          <w:shd w:val="clear" w:color="auto" w:fill="FFFFE0"/>
        </w:rPr>
        <w:t>(</w:t>
      </w:r>
      <w:r w:rsidRPr="008D141B">
        <w:rPr>
          <w:rFonts w:ascii="Times New Roman" w:hAnsi="Times New Roman" w:cs="Times New Roman"/>
          <w:sz w:val="28"/>
          <w:szCs w:val="28"/>
          <w:shd w:val="clear" w:color="auto" w:fill="FFFFE0"/>
        </w:rPr>
        <w:t>у квадрата все стороны равны, а у прямоугольника лишь противоположные стороны равны)</w:t>
      </w:r>
    </w:p>
    <w:p w:rsidR="00FD711F" w:rsidRPr="00FD711F" w:rsidRDefault="00FD711F" w:rsidP="00FD711F">
      <w:pPr>
        <w:widowControl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Разминка с элементами ф</w:t>
      </w:r>
      <w:r w:rsidRPr="00FD7B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онетическ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ой</w:t>
      </w:r>
      <w:r w:rsidRPr="00FD7B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ритмик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</w:t>
      </w:r>
      <w:r w:rsidRPr="00D901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D71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фразы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стихотворении </w:t>
      </w:r>
      <w:r w:rsidRPr="00FD71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сопровождаются движениями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D711F" w:rsidRDefault="00FD711F" w:rsidP="0009438A">
      <w:pPr>
        <w:pStyle w:val="a6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09438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«Дождик»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Капля первая упала – кап!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И вторая прибежала – кап!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Мы на небо посмотрели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Капельки «кап-кап» запели,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Намочили лица,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Мы их вытирали.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Туфли – посмотрите –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Мокрыми стали.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Плечами дружно поведем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И все капельки стряхнем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От дождя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Убежим,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Под кусточком посидим.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Сверху пальцем показывают траекторию движения капли, глазами вверх.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То же самое.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Смотрят вверх.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Вытирают» лицо руками.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Показывают руками вниз и смотрят глазами вниз.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Движения плечами.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Приседают, поморгать глазами.</w:t>
      </w:r>
    </w:p>
    <w:p w:rsidR="00337FF1" w:rsidRPr="00337FF1" w:rsidRDefault="0009438A" w:rsidP="00337FF1">
      <w:pPr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FF1">
        <w:rPr>
          <w:rFonts w:ascii="Times New Roman" w:hAnsi="Times New Roman" w:cs="Times New Roman"/>
          <w:sz w:val="28"/>
          <w:szCs w:val="28"/>
        </w:rPr>
        <w:t> </w:t>
      </w:r>
      <w:r w:rsidR="00337FF1" w:rsidRPr="00337F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"Найди фигуру"</w:t>
      </w:r>
      <w:r w:rsidR="00337FF1" w:rsidRPr="00337F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  доску  вывешивается  пособие:   детям   предлагается   найти  и   сосчитать  все  треугольники, прямоугольники, квадраты.</w:t>
      </w:r>
      <w:r w:rsidR="00337FF1" w:rsidRPr="00337F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выполнения задания детей поощряют</w:t>
      </w:r>
      <w:r w:rsidR="00D952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FF1" w:rsidRPr="00337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38A" w:rsidRDefault="00634160" w:rsidP="0009438A">
      <w:pPr>
        <w:pStyle w:val="a3"/>
        <w:shd w:val="clear" w:color="auto" w:fill="FFFFFF"/>
        <w:spacing w:before="0" w:beforeAutospacing="0" w:after="390" w:afterAutospacing="0" w:line="345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 w:rsidRPr="00634160">
        <w:rPr>
          <w:rFonts w:ascii="Tahoma" w:hAnsi="Tahoma" w:cs="Tahoma"/>
          <w:noProof/>
          <w:color w:val="000000"/>
          <w:sz w:val="17"/>
          <w:szCs w:val="17"/>
        </w:rPr>
        <w:pict>
          <v:shape id="_x0000_s1102" type="#_x0000_t5" style="position:absolute;margin-left:254.7pt;margin-top:13.75pt;width:30.75pt;height:30pt;z-index:251739136"/>
        </w:pict>
      </w:r>
      <w:r w:rsidRPr="00634160">
        <w:rPr>
          <w:rFonts w:ascii="Tahoma" w:hAnsi="Tahoma" w:cs="Tahoma"/>
          <w:noProof/>
          <w:color w:val="000000"/>
          <w:sz w:val="17"/>
          <w:szCs w:val="17"/>
        </w:rPr>
        <w:pict>
          <v:rect id="_x0000_s1113" style="position:absolute;margin-left:207.45pt;margin-top:17.85pt;width:24.75pt;height:25.9pt;z-index:251750400"/>
        </w:pict>
      </w:r>
      <w:r>
        <w:rPr>
          <w:rFonts w:ascii="Arial" w:hAnsi="Arial" w:cs="Arial"/>
          <w:noProof/>
          <w:color w:val="373737"/>
          <w:sz w:val="23"/>
          <w:szCs w:val="23"/>
        </w:rPr>
        <w:pict>
          <v:rect id="_x0000_s1101" style="position:absolute;margin-left:139.95pt;margin-top:17.85pt;width:24.75pt;height:25.9pt;z-index:251738112"/>
        </w:pict>
      </w:r>
      <w:r>
        <w:rPr>
          <w:rFonts w:ascii="Arial" w:hAnsi="Arial" w:cs="Arial"/>
          <w:noProof/>
          <w:color w:val="373737"/>
          <w:sz w:val="23"/>
          <w:szCs w:val="23"/>
        </w:rPr>
        <w:pict>
          <v:rect id="_x0000_s1100" style="position:absolute;margin-left:70.95pt;margin-top:17.85pt;width:45pt;height:30pt;z-index:251737088"/>
        </w:pict>
      </w:r>
      <w:r>
        <w:rPr>
          <w:rFonts w:ascii="Arial" w:hAnsi="Arial" w:cs="Arial"/>
          <w:noProof/>
          <w:color w:val="373737"/>
          <w:sz w:val="23"/>
          <w:szCs w:val="23"/>
        </w:rPr>
        <w:pict>
          <v:shape id="_x0000_s1099" type="#_x0000_t5" style="position:absolute;margin-left:14.7pt;margin-top:17.85pt;width:30.75pt;height:30pt;z-index:251736064"/>
        </w:pict>
      </w:r>
    </w:p>
    <w:p w:rsidR="0009438A" w:rsidRPr="0009438A" w:rsidRDefault="00634160" w:rsidP="0009438A">
      <w:pPr>
        <w:pStyle w:val="a3"/>
        <w:shd w:val="clear" w:color="auto" w:fill="FFFDE5"/>
        <w:spacing w:before="30" w:beforeAutospacing="0" w:after="30" w:afterAutospacing="0"/>
        <w:rPr>
          <w:sz w:val="20"/>
          <w:szCs w:val="20"/>
        </w:rPr>
      </w:pPr>
      <w:r w:rsidRPr="00634160">
        <w:rPr>
          <w:rFonts w:ascii="Tahoma" w:hAnsi="Tahoma" w:cs="Tahoma"/>
          <w:noProof/>
          <w:color w:val="000000"/>
          <w:sz w:val="17"/>
          <w:szCs w:val="17"/>
        </w:rPr>
        <w:pict>
          <v:rect id="_x0000_s1116" style="position:absolute;margin-left:313.2pt;margin-top:11.1pt;width:24.75pt;height:25.9pt;z-index:251753472"/>
        </w:pict>
      </w:r>
    </w:p>
    <w:p w:rsidR="00A52DCB" w:rsidRDefault="00634160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634160">
        <w:rPr>
          <w:rFonts w:ascii="Arial" w:hAnsi="Arial" w:cs="Arial"/>
          <w:noProof/>
          <w:color w:val="373737"/>
          <w:sz w:val="23"/>
          <w:szCs w:val="23"/>
        </w:rPr>
        <w:pict>
          <v:rect id="_x0000_s1112" style="position:absolute;margin-left:45.45pt;margin-top:6pt;width:24.75pt;height:25.9pt;z-index:251749376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07" style="position:absolute;margin-left:182.7pt;margin-top:6pt;width:45pt;height:30pt;z-index:251744256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04" type="#_x0000_t5" style="position:absolute;margin-left:109.2pt;margin-top:12pt;width:30.75pt;height:30pt;z-index:251741184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08" style="position:absolute;margin-left:235.95pt;margin-top:4.1pt;width:45pt;height:30pt;z-index:251745280"/>
        </w:pict>
      </w:r>
    </w:p>
    <w:p w:rsidR="00337FF1" w:rsidRDefault="00634160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15" style="position:absolute;margin-left:248.7pt;margin-top:9.35pt;width:24.75pt;height:25.9pt;z-index:251752448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09" style="position:absolute;margin-left:143.7pt;margin-top:5.25pt;width:45pt;height:30pt;z-index:251746304"/>
        </w:pict>
      </w:r>
      <w:r w:rsidRPr="00634160">
        <w:rPr>
          <w:noProof/>
          <w:sz w:val="20"/>
          <w:szCs w:val="20"/>
        </w:rPr>
        <w:pict>
          <v:rect id="_x0000_s1114" style="position:absolute;margin-left:70.95pt;margin-top:9.35pt;width:24.75pt;height:25.9pt;z-index:251751424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05" type="#_x0000_t5" style="position:absolute;margin-left:94.95pt;margin-top:22.1pt;width:30.75pt;height:30pt;z-index:251742208"/>
        </w:pict>
      </w:r>
      <w:r w:rsidRPr="00634160">
        <w:rPr>
          <w:noProof/>
          <w:sz w:val="20"/>
          <w:szCs w:val="20"/>
        </w:rPr>
        <w:pict>
          <v:rect id="_x0000_s1111" style="position:absolute;margin-left:19.95pt;margin-top:9.35pt;width:45pt;height:30pt;z-index:251748352"/>
        </w:pict>
      </w:r>
    </w:p>
    <w:p w:rsidR="00337FF1" w:rsidRDefault="00634160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03" type="#_x0000_t5" style="position:absolute;margin-left:207.45pt;margin-top:11pt;width:30.75pt;height:30pt;z-index:251740160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06" type="#_x0000_t5" style="position:absolute;margin-left:19.95pt;margin-top:20.7pt;width:30.75pt;height:30pt;z-index:251743232"/>
        </w:pict>
      </w:r>
    </w:p>
    <w:p w:rsidR="00337FF1" w:rsidRDefault="00634160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10" style="position:absolute;margin-left:106.95pt;margin-top:12.95pt;width:45pt;height:30pt;z-index:251747328"/>
        </w:pict>
      </w:r>
    </w:p>
    <w:p w:rsidR="00337FF1" w:rsidRDefault="00337FF1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337FF1" w:rsidRDefault="00337FF1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E487C" w:rsidRDefault="00634160" w:rsidP="00337FF1">
      <w:pPr>
        <w:tabs>
          <w:tab w:val="left" w:pos="900"/>
          <w:tab w:val="left" w:pos="2805"/>
          <w:tab w:val="center" w:pos="4677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19" style="position:absolute;margin-left:127.2pt;margin-top:21.45pt;width:24.75pt;height:25.9pt;z-index:251756544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18" style="position:absolute;margin-left:31.2pt;margin-top:21.25pt;width:45pt;height:30pt;z-index:251755520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17" type="#_x0000_t5" style="position:absolute;margin-left:-27.3pt;margin-top:17.35pt;width:30.75pt;height:30pt;z-index:251754496"/>
        </w:pict>
      </w:r>
      <w:r w:rsidR="00337FF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ab/>
      </w:r>
    </w:p>
    <w:p w:rsidR="00337FF1" w:rsidRPr="00337FF1" w:rsidRDefault="00337FF1" w:rsidP="00337FF1">
      <w:pPr>
        <w:tabs>
          <w:tab w:val="left" w:pos="900"/>
          <w:tab w:val="left" w:pos="2805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7F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4E487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-6,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4E487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-6</w:t>
      </w:r>
    </w:p>
    <w:p w:rsidR="00337FF1" w:rsidRDefault="00337FF1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76DA5" w:rsidRPr="00476DA5" w:rsidRDefault="00476DA5" w:rsidP="00476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D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Подведение итогов, рефлексия</w:t>
      </w:r>
    </w:p>
    <w:p w:rsidR="00476DA5" w:rsidRPr="00476DA5" w:rsidRDefault="00476DA5" w:rsidP="00476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появляется «Звезда удачи».</w:t>
      </w:r>
    </w:p>
    <w:p w:rsidR="00476DA5" w:rsidRPr="00952F33" w:rsidRDefault="00476DA5" w:rsidP="00476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что мы узнали сегодня на занятии и чему научились? Кому было всё понятно, кому понравилось работать на </w:t>
      </w:r>
      <w:r w:rsidR="008A57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</w:t>
      </w:r>
      <w:r w:rsidRPr="00952F3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возьмите свою маленькую звёздочку (приготовлены у доски) и прикрепите её рядом со «Звездой удачи». А если что-то осталось непонятно, то прикрепите свою звёздочку к «Искорке удачи». Эта искорка обязательно приведёт вас к удаче.</w:t>
      </w:r>
    </w:p>
    <w:p w:rsidR="00476DA5" w:rsidRDefault="00634160" w:rsidP="00476DA5">
      <w:pPr>
        <w:tabs>
          <w:tab w:val="left" w:pos="321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22" type="#_x0000_t71" style="position:absolute;margin-left:169.95pt;margin-top:9.1pt;width:63pt;height:60.75pt;z-index:251758592" fillcolor="#f30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21" type="#_x0000_t12" style="position:absolute;margin-left:54.45pt;margin-top:4.35pt;width:61.5pt;height:54.75pt;z-index:251757568" fillcolor="#548dd4 [1951]"/>
        </w:pict>
      </w:r>
      <w:r w:rsidR="0047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sectPr w:rsidR="00476DA5" w:rsidSect="00203D0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83D" w:rsidRDefault="0081183D" w:rsidP="00CF6B57">
      <w:pPr>
        <w:spacing w:after="0" w:line="240" w:lineRule="auto"/>
      </w:pPr>
      <w:r>
        <w:separator/>
      </w:r>
    </w:p>
  </w:endnote>
  <w:endnote w:type="continuationSeparator" w:id="1">
    <w:p w:rsidR="0081183D" w:rsidRDefault="0081183D" w:rsidP="00CF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83D" w:rsidRDefault="0081183D" w:rsidP="00CF6B57">
      <w:pPr>
        <w:spacing w:after="0" w:line="240" w:lineRule="auto"/>
      </w:pPr>
      <w:r>
        <w:separator/>
      </w:r>
    </w:p>
  </w:footnote>
  <w:footnote w:type="continuationSeparator" w:id="1">
    <w:p w:rsidR="0081183D" w:rsidRDefault="0081183D" w:rsidP="00CF6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B30969E"/>
    <w:lvl w:ilvl="0">
      <w:numFmt w:val="bullet"/>
      <w:lvlText w:val="*"/>
      <w:lvlJc w:val="left"/>
    </w:lvl>
  </w:abstractNum>
  <w:abstractNum w:abstractNumId="1">
    <w:nsid w:val="145A031D"/>
    <w:multiLevelType w:val="multilevel"/>
    <w:tmpl w:val="1B0A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B12C84"/>
    <w:multiLevelType w:val="hybridMultilevel"/>
    <w:tmpl w:val="F80C9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D7F7D"/>
    <w:multiLevelType w:val="hybridMultilevel"/>
    <w:tmpl w:val="952ACFB8"/>
    <w:lvl w:ilvl="0" w:tplc="C54697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312E24"/>
    <w:multiLevelType w:val="multilevel"/>
    <w:tmpl w:val="8F6A3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2A57A0"/>
    <w:multiLevelType w:val="hybridMultilevel"/>
    <w:tmpl w:val="DCC880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Arial" w:hAnsi="Arial" w:cs="Arial" w:hint="default"/>
        </w:rPr>
      </w:lvl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030B"/>
    <w:rsid w:val="0009438A"/>
    <w:rsid w:val="001128FC"/>
    <w:rsid w:val="001E5106"/>
    <w:rsid w:val="00203D08"/>
    <w:rsid w:val="002D22FA"/>
    <w:rsid w:val="00333575"/>
    <w:rsid w:val="00337FF1"/>
    <w:rsid w:val="00386F0C"/>
    <w:rsid w:val="00476DA5"/>
    <w:rsid w:val="004E487C"/>
    <w:rsid w:val="0061566C"/>
    <w:rsid w:val="00634160"/>
    <w:rsid w:val="00663563"/>
    <w:rsid w:val="006D40D3"/>
    <w:rsid w:val="007B3DB5"/>
    <w:rsid w:val="0081183D"/>
    <w:rsid w:val="008167BA"/>
    <w:rsid w:val="008A57DD"/>
    <w:rsid w:val="008D141B"/>
    <w:rsid w:val="009218D2"/>
    <w:rsid w:val="00944B70"/>
    <w:rsid w:val="00952F33"/>
    <w:rsid w:val="009A5CB5"/>
    <w:rsid w:val="00A52DCB"/>
    <w:rsid w:val="00A62A11"/>
    <w:rsid w:val="00A936A6"/>
    <w:rsid w:val="00A9649E"/>
    <w:rsid w:val="00AA5225"/>
    <w:rsid w:val="00C56009"/>
    <w:rsid w:val="00CD58A6"/>
    <w:rsid w:val="00CF6B57"/>
    <w:rsid w:val="00D95288"/>
    <w:rsid w:val="00DD2C38"/>
    <w:rsid w:val="00E07BD3"/>
    <w:rsid w:val="00E3030B"/>
    <w:rsid w:val="00E509A9"/>
    <w:rsid w:val="00E55CE8"/>
    <w:rsid w:val="00E9206F"/>
    <w:rsid w:val="00EB4235"/>
    <w:rsid w:val="00F11118"/>
    <w:rsid w:val="00FB6F88"/>
    <w:rsid w:val="00FC0957"/>
    <w:rsid w:val="00FD711F"/>
    <w:rsid w:val="00FE0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75"/>
  </w:style>
  <w:style w:type="paragraph" w:styleId="2">
    <w:name w:val="heading 2"/>
    <w:basedOn w:val="a"/>
    <w:next w:val="a"/>
    <w:link w:val="20"/>
    <w:uiPriority w:val="9"/>
    <w:unhideWhenUsed/>
    <w:qFormat/>
    <w:rsid w:val="00E303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03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30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566C"/>
    <w:rPr>
      <w:b/>
      <w:bCs/>
    </w:rPr>
  </w:style>
  <w:style w:type="paragraph" w:styleId="a5">
    <w:name w:val="List Paragraph"/>
    <w:basedOn w:val="a"/>
    <w:uiPriority w:val="34"/>
    <w:qFormat/>
    <w:rsid w:val="00E9206F"/>
    <w:pPr>
      <w:ind w:left="720"/>
      <w:contextualSpacing/>
    </w:pPr>
  </w:style>
  <w:style w:type="paragraph" w:styleId="a6">
    <w:name w:val="No Spacing"/>
    <w:uiPriority w:val="1"/>
    <w:qFormat/>
    <w:rsid w:val="00AA522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0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3D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3D08"/>
  </w:style>
  <w:style w:type="paragraph" w:styleId="a9">
    <w:name w:val="caption"/>
    <w:basedOn w:val="a"/>
    <w:next w:val="a"/>
    <w:uiPriority w:val="35"/>
    <w:unhideWhenUsed/>
    <w:qFormat/>
    <w:rsid w:val="00203D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CF6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6B57"/>
  </w:style>
  <w:style w:type="paragraph" w:styleId="ac">
    <w:name w:val="footer"/>
    <w:basedOn w:val="a"/>
    <w:link w:val="ad"/>
    <w:uiPriority w:val="99"/>
    <w:semiHidden/>
    <w:unhideWhenUsed/>
    <w:rsid w:val="00CF6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F6B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0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Завуч</cp:lastModifiedBy>
  <cp:revision>10</cp:revision>
  <dcterms:created xsi:type="dcterms:W3CDTF">2013-03-25T14:26:00Z</dcterms:created>
  <dcterms:modified xsi:type="dcterms:W3CDTF">2023-12-01T08:23:00Z</dcterms:modified>
</cp:coreProperties>
</file>