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BF" w:rsidRPr="00576CBF" w:rsidRDefault="00576CBF" w:rsidP="00576CBF">
      <w:pPr>
        <w:pStyle w:val="p1"/>
        <w:shd w:val="clear" w:color="auto" w:fill="FFFFFF"/>
        <w:spacing w:before="239" w:beforeAutospacing="0" w:after="120" w:afterAutospacing="0"/>
        <w:jc w:val="center"/>
        <w:rPr>
          <w:color w:val="FF0000"/>
          <w:sz w:val="28"/>
          <w:szCs w:val="28"/>
        </w:rPr>
      </w:pPr>
      <w:r w:rsidRPr="00576CBF">
        <w:rPr>
          <w:rStyle w:val="s1"/>
          <w:b/>
          <w:bCs/>
          <w:i/>
          <w:iCs/>
          <w:caps/>
          <w:color w:val="FF0000"/>
          <w:sz w:val="28"/>
          <w:szCs w:val="28"/>
        </w:rPr>
        <w:t>ПАМЯТКа</w:t>
      </w:r>
      <w:r w:rsidRPr="00576CBF">
        <w:rPr>
          <w:rStyle w:val="s1"/>
          <w:b/>
          <w:bCs/>
          <w:i/>
          <w:iCs/>
          <w:caps/>
          <w:color w:val="FF0000"/>
          <w:sz w:val="28"/>
          <w:szCs w:val="28"/>
        </w:rPr>
        <w:t xml:space="preserve"> КЛАССНЫМ РУКОВОДИТЕЛЯМ</w:t>
      </w:r>
    </w:p>
    <w:p w:rsidR="00576CBF" w:rsidRDefault="00576CBF" w:rsidP="00576CBF">
      <w:pPr>
        <w:pStyle w:val="p2"/>
        <w:shd w:val="clear" w:color="auto" w:fill="FFFFFF"/>
        <w:ind w:firstLine="5669"/>
        <w:jc w:val="right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Щенок, воспитанный </w:t>
      </w:r>
      <w:bookmarkStart w:id="0" w:name="_GoBack"/>
      <w:bookmarkEnd w:id="0"/>
      <w:proofErr w:type="gramStart"/>
      <w:r>
        <w:rPr>
          <w:rStyle w:val="s2"/>
          <w:b/>
          <w:bCs/>
          <w:color w:val="000000"/>
          <w:sz w:val="28"/>
          <w:szCs w:val="28"/>
        </w:rPr>
        <w:t>пинком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,</w:t>
      </w:r>
    </w:p>
    <w:p w:rsidR="00576CBF" w:rsidRDefault="00576CBF" w:rsidP="00576CBF">
      <w:pPr>
        <w:pStyle w:val="p2"/>
        <w:shd w:val="clear" w:color="auto" w:fill="FFFFFF"/>
        <w:ind w:firstLine="5669"/>
        <w:jc w:val="right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Не будет преданным щенком.</w:t>
      </w:r>
    </w:p>
    <w:p w:rsidR="00576CBF" w:rsidRDefault="00576CBF" w:rsidP="00576CBF">
      <w:pPr>
        <w:pStyle w:val="p2"/>
        <w:shd w:val="clear" w:color="auto" w:fill="FFFFFF"/>
        <w:ind w:firstLine="5669"/>
        <w:jc w:val="right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Ты после грубого 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пинка</w:t>
      </w:r>
      <w:proofErr w:type="gramEnd"/>
    </w:p>
    <w:p w:rsidR="00576CBF" w:rsidRDefault="00576CBF" w:rsidP="00576CBF">
      <w:pPr>
        <w:pStyle w:val="p2"/>
        <w:shd w:val="clear" w:color="auto" w:fill="FFFFFF"/>
        <w:ind w:firstLine="5669"/>
        <w:jc w:val="right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Попробуй, подзови щенка.</w:t>
      </w:r>
    </w:p>
    <w:p w:rsidR="00576CBF" w:rsidRDefault="00576CBF" w:rsidP="00576CBF">
      <w:pPr>
        <w:pStyle w:val="p2"/>
        <w:shd w:val="clear" w:color="auto" w:fill="FFFFFF"/>
        <w:ind w:firstLine="5669"/>
        <w:jc w:val="right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Где раздают щенкам 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пинки</w:t>
      </w:r>
      <w:proofErr w:type="gramEnd"/>
      <w:r>
        <w:rPr>
          <w:rStyle w:val="s2"/>
          <w:b/>
          <w:bCs/>
          <w:color w:val="000000"/>
          <w:sz w:val="28"/>
          <w:szCs w:val="28"/>
        </w:rPr>
        <w:t>,</w:t>
      </w:r>
    </w:p>
    <w:p w:rsidR="00576CBF" w:rsidRDefault="00576CBF" w:rsidP="00576CBF">
      <w:pPr>
        <w:pStyle w:val="p2"/>
        <w:shd w:val="clear" w:color="auto" w:fill="FFFFFF"/>
        <w:ind w:firstLine="5669"/>
        <w:jc w:val="right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Там воспитатели – пеньки.</w:t>
      </w:r>
    </w:p>
    <w:p w:rsidR="00576CBF" w:rsidRDefault="00576CBF" w:rsidP="00576CBF">
      <w:pPr>
        <w:pStyle w:val="p3"/>
        <w:shd w:val="clear" w:color="auto" w:fill="FFFFFF"/>
        <w:ind w:firstLine="360"/>
        <w:jc w:val="right"/>
        <w:rPr>
          <w:color w:val="000000"/>
          <w:sz w:val="28"/>
          <w:szCs w:val="28"/>
        </w:rPr>
      </w:pPr>
      <w:r>
        <w:rPr>
          <w:rStyle w:val="s3"/>
          <w:b/>
          <w:bCs/>
          <w:i/>
          <w:iCs/>
          <w:color w:val="000000"/>
          <w:sz w:val="28"/>
          <w:szCs w:val="28"/>
        </w:rPr>
        <w:t>С. Михалков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Думайте о своих отношениях с детьми, выстраивайте их.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Умейте слушать детей.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Не забывайте, что у детей могут быть конфликты, и что вы можете спровоцировать их своей педагогической несостоятельностью.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Обращайте внимание в общении на особенности девочек. Они более эмоциональны, ранимы.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Преодолевайте отрицательное отношение к некоторым ребятам.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 xml:space="preserve">При общении с детьми педагог не должен забывать об </w:t>
      </w:r>
      <w:proofErr w:type="spellStart"/>
      <w:r>
        <w:rPr>
          <w:color w:val="000000"/>
          <w:sz w:val="28"/>
          <w:szCs w:val="28"/>
        </w:rPr>
        <w:t>эмпатии</w:t>
      </w:r>
      <w:proofErr w:type="spellEnd"/>
      <w:r>
        <w:rPr>
          <w:color w:val="000000"/>
          <w:sz w:val="28"/>
          <w:szCs w:val="28"/>
        </w:rPr>
        <w:t xml:space="preserve"> (сочувствие, сопереживание ребенку) и педагогической рефлексии (объективной оценки себя, самоконтроль).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При работе с «трудными» подростками следует так организовывать деятельность, при которой «трудному» ребенку был бы гарантирован успех, как следствие, уважение сверстников, то есть обеспечить «ситуацию успеха».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Помните, что преподаватель должен быть творческой личностью, «исследователем», а не простым «</w:t>
      </w:r>
      <w:proofErr w:type="spellStart"/>
      <w:r>
        <w:rPr>
          <w:color w:val="000000"/>
          <w:sz w:val="28"/>
          <w:szCs w:val="28"/>
        </w:rPr>
        <w:t>урокодателем</w:t>
      </w:r>
      <w:proofErr w:type="spellEnd"/>
      <w:r>
        <w:rPr>
          <w:color w:val="000000"/>
          <w:sz w:val="28"/>
          <w:szCs w:val="28"/>
        </w:rPr>
        <w:t>», обезличенным носителем информации».</w:t>
      </w:r>
    </w:p>
    <w:p w:rsidR="00576CBF" w:rsidRDefault="00576CBF" w:rsidP="00576CBF">
      <w:pPr>
        <w:pStyle w:val="p4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·​ </w:t>
      </w:r>
      <w:r>
        <w:rPr>
          <w:color w:val="000000"/>
          <w:sz w:val="28"/>
          <w:szCs w:val="28"/>
        </w:rPr>
        <w:t>Чаще улыбайтесь детям. Школа, лишенная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826AF7" w:rsidRDefault="00576CBF"/>
    <w:sectPr w:rsidR="00826AF7" w:rsidSect="00576CBF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C"/>
    <w:rsid w:val="000163B6"/>
    <w:rsid w:val="004744F0"/>
    <w:rsid w:val="00576CBF"/>
    <w:rsid w:val="0061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CBF"/>
  </w:style>
  <w:style w:type="paragraph" w:customStyle="1" w:styleId="p2">
    <w:name w:val="p2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6CBF"/>
  </w:style>
  <w:style w:type="paragraph" w:customStyle="1" w:styleId="p3">
    <w:name w:val="p3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76CBF"/>
  </w:style>
  <w:style w:type="paragraph" w:customStyle="1" w:styleId="p4">
    <w:name w:val="p4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6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CBF"/>
  </w:style>
  <w:style w:type="paragraph" w:customStyle="1" w:styleId="p2">
    <w:name w:val="p2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6CBF"/>
  </w:style>
  <w:style w:type="paragraph" w:customStyle="1" w:styleId="p3">
    <w:name w:val="p3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76CBF"/>
  </w:style>
  <w:style w:type="paragraph" w:customStyle="1" w:styleId="p4">
    <w:name w:val="p4"/>
    <w:basedOn w:val="a"/>
    <w:rsid w:val="0057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2018-02-01T17:57:00Z</dcterms:created>
  <dcterms:modified xsi:type="dcterms:W3CDTF">2018-02-01T17:58:00Z</dcterms:modified>
</cp:coreProperties>
</file>