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4D" w:rsidRPr="00B04D0E" w:rsidRDefault="00E67A4D" w:rsidP="00E67A4D">
      <w:pPr>
        <w:pStyle w:val="p1"/>
        <w:shd w:val="clear" w:color="auto" w:fill="FFFFFF"/>
        <w:ind w:firstLine="540"/>
        <w:jc w:val="center"/>
        <w:rPr>
          <w:rFonts w:ascii="Georgia" w:hAnsi="Georgia"/>
          <w:color w:val="000000"/>
          <w:sz w:val="28"/>
          <w:szCs w:val="28"/>
        </w:rPr>
      </w:pPr>
      <w:bookmarkStart w:id="0" w:name="_GoBack"/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Уважаемые родители!</w:t>
      </w:r>
    </w:p>
    <w:p w:rsidR="00E67A4D" w:rsidRPr="00B04D0E" w:rsidRDefault="00E67A4D" w:rsidP="00E67A4D">
      <w:pPr>
        <w:pStyle w:val="p2"/>
        <w:shd w:val="clear" w:color="auto" w:fill="FFFFFF"/>
        <w:ind w:firstLine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С целью изучения адаптации детей к школе, просим Вас ответить на вопросы данной анкеты. Подчеркните тот вариант, который кажется Вам наиболее подходящим Вашему ребенку.</w:t>
      </w:r>
    </w:p>
    <w:p w:rsidR="00E67A4D" w:rsidRPr="00B04D0E" w:rsidRDefault="00E67A4D" w:rsidP="00E67A4D">
      <w:pPr>
        <w:pStyle w:val="p2"/>
        <w:shd w:val="clear" w:color="auto" w:fill="FFFFFF"/>
        <w:ind w:firstLine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Фамилия Имя ребенка________________________________________________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1.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Охотно ли ребенок идет в школу?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неохотно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без особой охоты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охотно, с радостью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затрудняюсь ответить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2.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 xml:space="preserve">Приспособился ли ребенок к школьному обучению? Принимает ли как </w:t>
      </w:r>
      <w:proofErr w:type="gramStart"/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должное</w:t>
      </w:r>
      <w:proofErr w:type="gramEnd"/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 xml:space="preserve"> новый распорядок?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пока нет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не совсем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в основном, да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затрудняюсь ответить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3.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Переживает ли свои учебные успехи и неуспехи?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скорее нет, чем да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не вполне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в основном да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затрудняюсь ответить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4.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Часто ли ребёнок делится с Вами школьными переживаниями?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иногда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довольно часто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lastRenderedPageBreak/>
        <w:t>- затрудняюсь ответить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5.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Каков преобладающий эмоциональный характер этих впечатлений?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в основном отрицательные впечатления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положительные и отрицательные поровну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в основном положительные впечатления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6.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Сколько времени, в среднем, тратит ребёнок ежедневно на выполнение домашних заданий?_______________(укажите конкретную цифру)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7.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Нуждается ли ребенок в Вашей помощи при выполнении домашних заданий?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довольно часто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иногда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не нуждается в помощи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затрудняюсь ответить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8.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Как ребенок преодолевает трудности в работе?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перед трудностями сразу пасует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обращается за помощью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старается преодолевать сам, но может отступить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 xml:space="preserve">- </w:t>
      </w:r>
      <w:proofErr w:type="gramStart"/>
      <w:r w:rsidRPr="00B04D0E">
        <w:rPr>
          <w:rFonts w:ascii="Georgia" w:hAnsi="Georgia"/>
          <w:color w:val="000000"/>
          <w:sz w:val="28"/>
          <w:szCs w:val="28"/>
        </w:rPr>
        <w:t>настойчив</w:t>
      </w:r>
      <w:proofErr w:type="gramEnd"/>
      <w:r w:rsidRPr="00B04D0E">
        <w:rPr>
          <w:rFonts w:ascii="Georgia" w:hAnsi="Georgia"/>
          <w:color w:val="000000"/>
          <w:sz w:val="28"/>
          <w:szCs w:val="28"/>
        </w:rPr>
        <w:t xml:space="preserve"> в преодолении трудностей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затрудняюсь ответить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9.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Способен ли ребёнок сам проверить свою работу, найти и исправить ошибки?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сам этого делать не может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иногда может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может, если его побудить к этому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lastRenderedPageBreak/>
        <w:t>- как правило, может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затрудняюсь ответить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10.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Часто ли ребенок жалуется на товарищей по классу, обижается на них?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довольно часто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бывает, но редко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такого практически не бывает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затрудняюсь ответить</w:t>
      </w:r>
    </w:p>
    <w:p w:rsidR="00E67A4D" w:rsidRPr="00B04D0E" w:rsidRDefault="00E67A4D" w:rsidP="00E67A4D">
      <w:pPr>
        <w:pStyle w:val="p3"/>
        <w:shd w:val="clear" w:color="auto" w:fill="FFFFFF"/>
        <w:ind w:left="900" w:hanging="36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Style w:val="s2"/>
          <w:rFonts w:ascii="Georgia" w:hAnsi="Georgia"/>
          <w:color w:val="000000"/>
          <w:sz w:val="28"/>
          <w:szCs w:val="28"/>
        </w:rPr>
        <w:t>11.</w:t>
      </w:r>
      <w:r w:rsidRPr="00B04D0E">
        <w:rPr>
          <w:rStyle w:val="s2"/>
          <w:color w:val="000000"/>
          <w:sz w:val="28"/>
          <w:szCs w:val="28"/>
        </w:rPr>
        <w:t>​</w:t>
      </w:r>
      <w:r w:rsidRPr="00B04D0E">
        <w:rPr>
          <w:rStyle w:val="s2"/>
          <w:rFonts w:ascii="Georgia" w:hAnsi="Georgia"/>
          <w:color w:val="000000"/>
          <w:sz w:val="28"/>
          <w:szCs w:val="28"/>
        </w:rPr>
        <w:t> </w:t>
      </w:r>
      <w:r w:rsidRPr="00B04D0E">
        <w:rPr>
          <w:rStyle w:val="s1"/>
          <w:rFonts w:ascii="Georgia" w:hAnsi="Georgia"/>
          <w:b/>
          <w:bCs/>
          <w:color w:val="000000"/>
          <w:sz w:val="28"/>
          <w:szCs w:val="28"/>
        </w:rPr>
        <w:t>Справляется ли ребёнок с учебной нагрузкой без перенапряжения?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нет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скорее нет, чем да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скорее да, чем нет</w:t>
      </w:r>
    </w:p>
    <w:p w:rsidR="00E67A4D" w:rsidRPr="00B04D0E" w:rsidRDefault="00E67A4D" w:rsidP="00E67A4D">
      <w:pPr>
        <w:pStyle w:val="p4"/>
        <w:shd w:val="clear" w:color="auto" w:fill="FFFFFF"/>
        <w:ind w:left="540"/>
        <w:jc w:val="both"/>
        <w:rPr>
          <w:rFonts w:ascii="Georgia" w:hAnsi="Georgia"/>
          <w:color w:val="000000"/>
          <w:sz w:val="28"/>
          <w:szCs w:val="28"/>
        </w:rPr>
      </w:pPr>
      <w:r w:rsidRPr="00B04D0E">
        <w:rPr>
          <w:rFonts w:ascii="Georgia" w:hAnsi="Georgia"/>
          <w:color w:val="000000"/>
          <w:sz w:val="28"/>
          <w:szCs w:val="28"/>
        </w:rPr>
        <w:t>- затрудняюсь ответить</w:t>
      </w:r>
    </w:p>
    <w:bookmarkEnd w:id="0"/>
    <w:p w:rsidR="00826AF7" w:rsidRDefault="00B04D0E"/>
    <w:sectPr w:rsidR="0082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C8"/>
    <w:rsid w:val="000163B6"/>
    <w:rsid w:val="004744F0"/>
    <w:rsid w:val="004F21C8"/>
    <w:rsid w:val="00B04D0E"/>
    <w:rsid w:val="00E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67A4D"/>
  </w:style>
  <w:style w:type="paragraph" w:customStyle="1" w:styleId="p2">
    <w:name w:val="p2"/>
    <w:basedOn w:val="a"/>
    <w:rsid w:val="00E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67A4D"/>
  </w:style>
  <w:style w:type="paragraph" w:customStyle="1" w:styleId="p4">
    <w:name w:val="p4"/>
    <w:basedOn w:val="a"/>
    <w:rsid w:val="00E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67A4D"/>
  </w:style>
  <w:style w:type="paragraph" w:customStyle="1" w:styleId="p2">
    <w:name w:val="p2"/>
    <w:basedOn w:val="a"/>
    <w:rsid w:val="00E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67A4D"/>
  </w:style>
  <w:style w:type="paragraph" w:customStyle="1" w:styleId="p4">
    <w:name w:val="p4"/>
    <w:basedOn w:val="a"/>
    <w:rsid w:val="00E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2018-02-01T15:47:00Z</dcterms:created>
  <dcterms:modified xsi:type="dcterms:W3CDTF">2018-02-01T17:35:00Z</dcterms:modified>
</cp:coreProperties>
</file>