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C" w:rsidRPr="00FE1938" w:rsidRDefault="00DB1EFC" w:rsidP="00DB1EFC">
      <w:pPr>
        <w:spacing w:before="24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193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Советы психолога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FE193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2406098" cy="1709530"/>
            <wp:effectExtent l="19050" t="0" r="0" b="0"/>
            <wp:docPr id="6" name="Рисунок 1" descr="http://zanimatika.narod.ru/Siblingi_dr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iblingi_druj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7" cy="17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FC" w:rsidRPr="00DB1EFC" w:rsidRDefault="00DB1EFC" w:rsidP="00DB1EF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DB1EFC">
        <w:rPr>
          <w:b/>
          <w:color w:val="C00000"/>
          <w:sz w:val="40"/>
          <w:szCs w:val="40"/>
          <w:u w:val="single"/>
        </w:rPr>
        <w:t>«Чтобы воспитать Человека»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36"/>
          <w:szCs w:val="36"/>
        </w:rPr>
      </w:pPr>
      <w:r w:rsidRPr="00DB1EFC">
        <w:rPr>
          <w:b/>
          <w:color w:val="FF0000"/>
          <w:sz w:val="36"/>
          <w:szCs w:val="36"/>
        </w:rPr>
        <w:t>Нужно!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1.Принимать ребенка таким, каков он есть, чтобы при любых обстоятельствах он был уверен в неизменности вашей любви к нему.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2. Стремиться понять, о чем он думает, чего хочет, почему ведет себя так, а не иначе.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3.  Внушать ребенку, что он все может, если только поверит в себя и будет работать.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4.  Понимать, что в любых проступках ребенка следует винить прежде всего себя.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5.  Не пытаться «лепить» своего ребенка, а жить с ним общей жизнью: видеть в нем личность, а не объект воспитания.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6. Чаще вспоминать, какими были вы в возрасте вашего ребенка.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7.  Помнить, что воспитывают не ваши слова, а ваш личный пример.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36"/>
          <w:szCs w:val="36"/>
        </w:rPr>
      </w:pPr>
      <w:r w:rsidRPr="00DB1EFC">
        <w:rPr>
          <w:b/>
          <w:color w:val="FF0000"/>
          <w:sz w:val="36"/>
          <w:szCs w:val="36"/>
        </w:rPr>
        <w:t>Нельзя!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3. Ждать от ребенка благодарности за то, что вы его родили и выкормили: он вас об этом не просил.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4.  Использовать ребенка как средство для достижения пусть самых благородных, но своих целей.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5.  Рассчитывать на то, что ваш ребенок унаследует ваши интересы и взгляды на жизнь (увы, они генетически не закладываются).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DB1EFC" w:rsidRPr="00DB1EFC" w:rsidRDefault="00DB1EFC" w:rsidP="00DB1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B1EFC">
        <w:rPr>
          <w:color w:val="000000"/>
          <w:sz w:val="28"/>
          <w:szCs w:val="28"/>
        </w:rPr>
        <w:t>7. Перекладывать ответственность за воспитание на педагогов, бабушек и дедушек.</w:t>
      </w:r>
    </w:p>
    <w:p w:rsidR="00DB1EFC" w:rsidRDefault="00DB1EFC"/>
    <w:p w:rsidR="00DB1EFC" w:rsidRPr="00DB1EFC" w:rsidRDefault="00DB1EFC" w:rsidP="00DB1EFC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F4EC8">
        <w:rPr>
          <w:rFonts w:ascii="Times New Roman" w:hAnsi="Times New Roman" w:cs="Times New Roman"/>
          <w:i/>
          <w:color w:val="C00000"/>
          <w:sz w:val="28"/>
          <w:szCs w:val="28"/>
        </w:rPr>
        <w:t>Педагог-психолог Водопьянова Юлия Сергеевна</w:t>
      </w:r>
    </w:p>
    <w:sectPr w:rsidR="00DB1EFC" w:rsidRPr="00DB1EFC" w:rsidSect="00DB1EFC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1EFC"/>
    <w:rsid w:val="00DB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2018-02-01T12:14:00Z</dcterms:created>
  <dcterms:modified xsi:type="dcterms:W3CDTF">2018-02-01T12:16:00Z</dcterms:modified>
</cp:coreProperties>
</file>